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47" w:rsidRDefault="00167947" w:rsidP="00167947"/>
    <w:p w:rsidR="00167947" w:rsidRDefault="00167947" w:rsidP="00167947"/>
    <w:p w:rsidR="00167947" w:rsidRDefault="00167947" w:rsidP="00167947"/>
    <w:p w:rsidR="00167947" w:rsidRDefault="00167947" w:rsidP="00167947">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3880" cy="571500"/>
            <wp:effectExtent l="0" t="0" r="7620" b="0"/>
            <wp:docPr id="19" name="Resim 19"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0" w:type="dxa"/>
        <w:tblInd w:w="-289" w:type="dxa"/>
        <w:tblLayout w:type="fixed"/>
        <w:tblCellMar>
          <w:left w:w="70" w:type="dxa"/>
          <w:right w:w="70" w:type="dxa"/>
        </w:tblCellMar>
        <w:tblLook w:val="04A0" w:firstRow="1" w:lastRow="0" w:firstColumn="1" w:lastColumn="0" w:noHBand="0" w:noVBand="1"/>
      </w:tblPr>
      <w:tblGrid>
        <w:gridCol w:w="1876"/>
        <w:gridCol w:w="255"/>
        <w:gridCol w:w="1980"/>
        <w:gridCol w:w="2272"/>
        <w:gridCol w:w="3397"/>
      </w:tblGrid>
      <w:tr w:rsidR="00167947" w:rsidTr="00167947">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07.08.2020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167947" w:rsidTr="00167947">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Ağustos 2020</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167947" w:rsidTr="00167947">
        <w:trPr>
          <w:trHeight w:val="1697"/>
        </w:trPr>
        <w:tc>
          <w:tcPr>
            <w:tcW w:w="4367" w:type="dxa"/>
            <w:gridSpan w:val="2"/>
            <w:vMerge/>
            <w:tcBorders>
              <w:top w:val="single" w:sz="4" w:space="0" w:color="00000A"/>
              <w:left w:val="single" w:sz="4" w:space="0" w:color="00000A"/>
              <w:bottom w:val="single" w:sz="4" w:space="0" w:color="00000A"/>
              <w:right w:val="single" w:sz="4" w:space="0" w:color="00000A"/>
            </w:tcBorders>
            <w:vAlign w:val="center"/>
            <w:hideMark/>
          </w:tcPr>
          <w:p w:rsidR="00167947" w:rsidRDefault="00167947">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 </w:t>
            </w:r>
            <w:r>
              <w:rPr>
                <w:rFonts w:ascii="Times New Roman" w:hAnsi="Times New Roman"/>
              </w:rPr>
              <w:t xml:space="preserve">NECATİ SÖNMEZ-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Özer YILDIRIM-</w:t>
            </w:r>
            <w:r>
              <w:rPr>
                <w:rFonts w:ascii="Times New Roman" w:hAnsi="Times New Roman" w:cs="Times New Roman"/>
                <w:sz w:val="24"/>
                <w:szCs w:val="24"/>
                <w:lang w:eastAsia="tr-TR"/>
              </w:rPr>
              <w:t xml:space="preserve">   Ferhat </w:t>
            </w:r>
            <w:proofErr w:type="spellStart"/>
            <w:proofErr w:type="gramStart"/>
            <w:r>
              <w:rPr>
                <w:rFonts w:ascii="Times New Roman" w:hAnsi="Times New Roman" w:cs="Times New Roman"/>
                <w:sz w:val="24"/>
                <w:szCs w:val="24"/>
                <w:lang w:eastAsia="tr-TR"/>
              </w:rPr>
              <w:t>ÜNAL.Alev</w:t>
            </w:r>
            <w:proofErr w:type="spellEnd"/>
            <w:proofErr w:type="gramEnd"/>
            <w:r>
              <w:rPr>
                <w:rFonts w:ascii="Times New Roman" w:hAnsi="Times New Roman" w:cs="Times New Roman"/>
                <w:sz w:val="24"/>
                <w:szCs w:val="24"/>
                <w:lang w:eastAsia="tr-TR"/>
              </w:rPr>
              <w:t xml:space="preserve"> GÜL</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w:t>
            </w:r>
            <w:proofErr w:type="spellStart"/>
            <w:r>
              <w:rPr>
                <w:rFonts w:ascii="Times New Roman" w:hAnsi="Times New Roman" w:cs="Times New Roman"/>
                <w:b/>
                <w:sz w:val="24"/>
                <w:szCs w:val="24"/>
                <w:lang w:eastAsia="tr-TR"/>
              </w:rPr>
              <w:t>KATILAMAYANLAR</w:t>
            </w:r>
            <w:proofErr w:type="gramStart"/>
            <w:r>
              <w:rPr>
                <w:rFonts w:ascii="Times New Roman" w:hAnsi="Times New Roman" w:cs="Times New Roman"/>
                <w:b/>
                <w:sz w:val="24"/>
                <w:szCs w:val="24"/>
                <w:lang w:eastAsia="tr-TR"/>
              </w:rPr>
              <w:t>:</w:t>
            </w:r>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Necati</w:t>
            </w:r>
            <w:proofErr w:type="spellEnd"/>
            <w:r>
              <w:rPr>
                <w:rFonts w:ascii="Times New Roman" w:hAnsi="Times New Roman" w:cs="Times New Roman"/>
                <w:sz w:val="24"/>
                <w:szCs w:val="24"/>
                <w:lang w:eastAsia="tr-TR"/>
              </w:rPr>
              <w:t xml:space="preserve"> Aslan </w:t>
            </w:r>
            <w:r>
              <w:rPr>
                <w:rFonts w:ascii="Times New Roman" w:hAnsi="Times New Roman"/>
              </w:rPr>
              <w:t xml:space="preserve">(mazeretli-izinli) </w:t>
            </w:r>
          </w:p>
        </w:tc>
      </w:tr>
      <w:tr w:rsidR="00167947" w:rsidTr="00167947">
        <w:tc>
          <w:tcPr>
            <w:tcW w:w="1872" w:type="dxa"/>
            <w:tcBorders>
              <w:top w:val="nil"/>
              <w:left w:val="nil"/>
              <w:bottom w:val="nil"/>
              <w:right w:val="nil"/>
            </w:tcBorders>
            <w:vAlign w:val="center"/>
            <w:hideMark/>
          </w:tcPr>
          <w:p w:rsidR="00167947" w:rsidRDefault="00167947">
            <w:pPr>
              <w:rPr>
                <w:rFonts w:ascii="Times New Roman" w:hAnsi="Times New Roman" w:cs="Times New Roman"/>
                <w:b/>
                <w:sz w:val="24"/>
                <w:szCs w:val="24"/>
                <w:lang w:eastAsia="tr-TR"/>
              </w:rPr>
            </w:pPr>
          </w:p>
        </w:tc>
        <w:tc>
          <w:tcPr>
            <w:tcW w:w="252" w:type="dxa"/>
            <w:tcBorders>
              <w:top w:val="nil"/>
              <w:left w:val="nil"/>
              <w:bottom w:val="nil"/>
              <w:right w:val="nil"/>
            </w:tcBorders>
            <w:vAlign w:val="center"/>
            <w:hideMark/>
          </w:tcPr>
          <w:p w:rsidR="00167947" w:rsidRDefault="00167947">
            <w:pPr>
              <w:spacing w:after="0"/>
              <w:rPr>
                <w:sz w:val="20"/>
                <w:szCs w:val="20"/>
                <w:lang w:eastAsia="tr-TR"/>
              </w:rPr>
            </w:pPr>
          </w:p>
        </w:tc>
        <w:tc>
          <w:tcPr>
            <w:tcW w:w="1980" w:type="dxa"/>
            <w:tcBorders>
              <w:top w:val="nil"/>
              <w:left w:val="nil"/>
              <w:bottom w:val="nil"/>
              <w:right w:val="nil"/>
            </w:tcBorders>
            <w:vAlign w:val="center"/>
            <w:hideMark/>
          </w:tcPr>
          <w:p w:rsidR="00167947" w:rsidRDefault="00167947">
            <w:pPr>
              <w:spacing w:after="0"/>
              <w:rPr>
                <w:sz w:val="20"/>
                <w:szCs w:val="20"/>
                <w:lang w:eastAsia="tr-TR"/>
              </w:rPr>
            </w:pPr>
          </w:p>
        </w:tc>
        <w:tc>
          <w:tcPr>
            <w:tcW w:w="2268" w:type="dxa"/>
            <w:tcBorders>
              <w:top w:val="nil"/>
              <w:left w:val="nil"/>
              <w:bottom w:val="nil"/>
              <w:right w:val="nil"/>
            </w:tcBorders>
            <w:vAlign w:val="center"/>
            <w:hideMark/>
          </w:tcPr>
          <w:p w:rsidR="00167947" w:rsidRDefault="00167947">
            <w:pPr>
              <w:spacing w:after="0"/>
              <w:rPr>
                <w:sz w:val="20"/>
                <w:szCs w:val="20"/>
                <w:lang w:eastAsia="tr-TR"/>
              </w:rPr>
            </w:pPr>
          </w:p>
        </w:tc>
        <w:tc>
          <w:tcPr>
            <w:tcW w:w="3396" w:type="dxa"/>
            <w:tcBorders>
              <w:top w:val="nil"/>
              <w:left w:val="nil"/>
              <w:bottom w:val="nil"/>
              <w:right w:val="nil"/>
            </w:tcBorders>
            <w:vAlign w:val="center"/>
            <w:hideMark/>
          </w:tcPr>
          <w:p w:rsidR="00167947" w:rsidRDefault="00167947">
            <w:pPr>
              <w:spacing w:after="0"/>
              <w:rPr>
                <w:sz w:val="20"/>
                <w:szCs w:val="20"/>
                <w:lang w:eastAsia="tr-TR"/>
              </w:rPr>
            </w:pPr>
          </w:p>
        </w:tc>
      </w:tr>
    </w:tbl>
    <w:p w:rsidR="00167947" w:rsidRDefault="00167947" w:rsidP="00167947">
      <w:pPr>
        <w:spacing w:after="0"/>
        <w:rPr>
          <w:rFonts w:ascii="Times New Roman" w:hAnsi="Times New Roman" w:cs="Times New Roman"/>
          <w:sz w:val="24"/>
          <w:szCs w:val="24"/>
        </w:rPr>
      </w:pPr>
    </w:p>
    <w:p w:rsidR="00167947" w:rsidRDefault="00167947" w:rsidP="00167947">
      <w:pPr>
        <w:spacing w:after="0"/>
        <w:rPr>
          <w:rFonts w:ascii="Times New Roman" w:hAnsi="Times New Roman" w:cs="Times New Roman"/>
          <w:b/>
          <w:sz w:val="24"/>
          <w:szCs w:val="24"/>
        </w:rPr>
      </w:pPr>
      <w:r>
        <w:rPr>
          <w:rFonts w:ascii="Times New Roman" w:hAnsi="Times New Roman" w:cs="Times New Roman"/>
          <w:b/>
          <w:sz w:val="24"/>
          <w:szCs w:val="24"/>
        </w:rPr>
        <w:t xml:space="preserve">KARAR – 90-  </w:t>
      </w:r>
      <w:r>
        <w:rPr>
          <w:rFonts w:ascii="Times New Roman" w:hAnsi="Times New Roman" w:cs="Times New Roman"/>
          <w:sz w:val="24"/>
          <w:szCs w:val="24"/>
        </w:rPr>
        <w:t>Ayancık</w:t>
      </w:r>
      <w:r>
        <w:rPr>
          <w:rFonts w:ascii="Times New Roman" w:hAnsi="Times New Roman" w:cs="Times New Roman"/>
          <w:b/>
          <w:sz w:val="24"/>
          <w:szCs w:val="24"/>
        </w:rPr>
        <w:t xml:space="preserve"> </w:t>
      </w: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Çayiçi</w:t>
      </w:r>
      <w:proofErr w:type="spellEnd"/>
      <w:r>
        <w:rPr>
          <w:rFonts w:ascii="Times New Roman" w:hAnsi="Times New Roman" w:cs="Times New Roman"/>
          <w:sz w:val="24"/>
          <w:szCs w:val="24"/>
        </w:rPr>
        <w:t xml:space="preserve"> mahallesinde Belediye Başkanlığımıza ait olan 151 ada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yapılması planlanan imar plan değişiklik talebinin gündemin 8.sırasından sonra (a) bendi olarak gündeme alınmasına ve aynı zamanda İncelenmek üzere İmar Komisyonuna havale edilmesi oybirliği ile kabul edildi. </w:t>
      </w:r>
    </w:p>
    <w:p w:rsidR="00167947" w:rsidRDefault="00167947" w:rsidP="00167947">
      <w:pPr>
        <w:spacing w:after="0"/>
      </w:pPr>
    </w:p>
    <w:p w:rsidR="00167947" w:rsidRDefault="00167947" w:rsidP="00167947">
      <w:pPr>
        <w:jc w:val="both"/>
      </w:pPr>
      <w:r>
        <w:rPr>
          <w:rFonts w:ascii="Times New Roman" w:hAnsi="Times New Roman" w:cs="Times New Roman"/>
          <w:b/>
          <w:sz w:val="24"/>
          <w:szCs w:val="24"/>
        </w:rPr>
        <w:t xml:space="preserve">KARAR -91-  </w:t>
      </w:r>
      <w:r>
        <w:rPr>
          <w:rFonts w:ascii="Times New Roman" w:hAnsi="Times New Roman" w:cs="Times New Roman"/>
          <w:sz w:val="24"/>
          <w:szCs w:val="24"/>
        </w:rPr>
        <w:t xml:space="preserve">İlçemizde yapımı devam eden SUKAP Ayancık içme suyu kapsamında </w:t>
      </w:r>
      <w:proofErr w:type="gramStart"/>
      <w:r>
        <w:rPr>
          <w:rFonts w:ascii="Times New Roman" w:hAnsi="Times New Roman" w:cs="Times New Roman"/>
          <w:sz w:val="24"/>
          <w:szCs w:val="24"/>
        </w:rPr>
        <w:t>önceki   yıllarda</w:t>
      </w:r>
      <w:proofErr w:type="gramEnd"/>
      <w:r>
        <w:rPr>
          <w:rFonts w:ascii="Times New Roman" w:hAnsi="Times New Roman" w:cs="Times New Roman"/>
          <w:sz w:val="24"/>
          <w:szCs w:val="24"/>
        </w:rPr>
        <w:t xml:space="preserve">    yapılmış olan ilçemiz sınırlarına bitişik köylerimizden </w:t>
      </w:r>
      <w:proofErr w:type="spellStart"/>
      <w:r>
        <w:rPr>
          <w:rFonts w:ascii="Times New Roman" w:hAnsi="Times New Roman" w:cs="Times New Roman"/>
          <w:sz w:val="24"/>
          <w:szCs w:val="24"/>
        </w:rPr>
        <w:t>Aşağıköy</w:t>
      </w:r>
      <w:proofErr w:type="spellEnd"/>
      <w:r>
        <w:rPr>
          <w:rFonts w:ascii="Times New Roman" w:hAnsi="Times New Roman" w:cs="Times New Roman"/>
          <w:sz w:val="24"/>
          <w:szCs w:val="24"/>
        </w:rPr>
        <w:t xml:space="preserve"> içme suyu terfi hattımızdaki çelik borular </w:t>
      </w:r>
      <w:proofErr w:type="spellStart"/>
      <w:r>
        <w:rPr>
          <w:rFonts w:ascii="Times New Roman" w:hAnsi="Times New Roman" w:cs="Times New Roman"/>
          <w:sz w:val="24"/>
          <w:szCs w:val="24"/>
        </w:rPr>
        <w:t>korozyana</w:t>
      </w:r>
      <w:proofErr w:type="spellEnd"/>
      <w:r>
        <w:rPr>
          <w:rFonts w:ascii="Times New Roman" w:hAnsi="Times New Roman" w:cs="Times New Roman"/>
          <w:sz w:val="24"/>
          <w:szCs w:val="24"/>
        </w:rPr>
        <w:t xml:space="preserve"> uğrayarak deforme olmuş sık sık arızaya ve patlaklara sebebiyet vermektedir, şebeke hattımız plastik boru olmakla beraber bölgede bulunan kısmi heyelanlardan dolayı şebeke hatlarında da arızalar vermektedir. Devam eden projemiz kapsamında bu hatların İller Bankası vasıtasıyla iletim hatlarının değiştirilebilmesi yönündeki gündem dışı teklif gündemin 8.maddesinden sonra (b) bendi olarak gündeme alınması oybirliği iler kabul edildi. </w:t>
      </w:r>
    </w:p>
    <w:p w:rsidR="00167947" w:rsidRDefault="00167947" w:rsidP="00167947"/>
    <w:p w:rsidR="00167947" w:rsidRDefault="00167947" w:rsidP="00167947">
      <w:pPr>
        <w:spacing w:after="0"/>
        <w:rPr>
          <w:rFonts w:ascii="Times New Roman" w:hAnsi="Times New Roman" w:cs="Times New Roman"/>
          <w:sz w:val="24"/>
          <w:szCs w:val="24"/>
        </w:rPr>
      </w:pPr>
      <w:r>
        <w:rPr>
          <w:rFonts w:ascii="Times New Roman" w:hAnsi="Times New Roman" w:cs="Times New Roman"/>
          <w:b/>
          <w:sz w:val="24"/>
          <w:szCs w:val="24"/>
        </w:rPr>
        <w:t>KARAR - 92-</w:t>
      </w:r>
      <w:r>
        <w:rPr>
          <w:rFonts w:ascii="Times New Roman" w:hAnsi="Times New Roman" w:cs="Times New Roman"/>
          <w:sz w:val="24"/>
          <w:szCs w:val="24"/>
        </w:rPr>
        <w:t xml:space="preserve">   Belediye Meclisinin 21.05.2020 tarih ve 70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İlçemiz Beşiktaş Mahallesi sınırları içerisinde (Y.29672.145 Y:29707.581 Y:29690.670 Y: 29641.000 Y:29627.500 X:29617.251 X:29598.311 X:29552.291  X:29571.500 X:29595.400 koordinatlarında)  gösterilen ancak yine Belediye Meclisinin 08.07.2020 tarih ve 85 sayılı kararı ile de İmar Planı revize edilen bahse konu tekstil fabrikasının sıhhi ve elektrik tesisatlarının yapılması karşılığında 5393 sayılı Belediye Kanununun 18/e bendi gereği     </w:t>
      </w:r>
    </w:p>
    <w:p w:rsidR="00167947" w:rsidRDefault="00167947" w:rsidP="00167947">
      <w:pPr>
        <w:rPr>
          <w:rFonts w:ascii="Times New Roman" w:hAnsi="Times New Roman" w:cs="Times New Roman"/>
          <w:sz w:val="24"/>
          <w:szCs w:val="24"/>
        </w:rPr>
      </w:pPr>
      <w:r>
        <w:rPr>
          <w:rFonts w:ascii="Times New Roman" w:hAnsi="Times New Roman" w:cs="Times New Roman"/>
          <w:sz w:val="24"/>
          <w:szCs w:val="24"/>
        </w:rPr>
        <w:t xml:space="preserve">9 yıla kadar kiralama süresi tespit edilmiş ve aynı kanunun 18/j bendi gereği yap-işlet-devret modeli ile 2886 sayılı Devlet İhale Kanunu kapsamında kiralama ihalesinin yapılmasına karar verilmiş idi. Ancak piyasadaki değişen şartlar nedeni ile yazımızda bahsedilen 21.05.2020 </w:t>
      </w:r>
      <w:proofErr w:type="gramStart"/>
      <w:r>
        <w:rPr>
          <w:rFonts w:ascii="Times New Roman" w:hAnsi="Times New Roman" w:cs="Times New Roman"/>
          <w:sz w:val="24"/>
          <w:szCs w:val="24"/>
        </w:rPr>
        <w:t>tarih</w:t>
      </w:r>
      <w:proofErr w:type="gramEnd"/>
      <w:r>
        <w:rPr>
          <w:rFonts w:ascii="Times New Roman" w:hAnsi="Times New Roman" w:cs="Times New Roman"/>
          <w:sz w:val="24"/>
          <w:szCs w:val="24"/>
        </w:rPr>
        <w:t xml:space="preserve"> ve 70 sayılı Meclis kararının iptali ile bunun yerine Y:29627.500,  X:29595.400, </w:t>
      </w:r>
      <w:r>
        <w:rPr>
          <w:rFonts w:ascii="Times New Roman" w:hAnsi="Times New Roman" w:cs="Times New Roman"/>
          <w:sz w:val="24"/>
          <w:szCs w:val="24"/>
        </w:rPr>
        <w:lastRenderedPageBreak/>
        <w:t xml:space="preserve">Y:29641.000, X:29571.500, Y:29690.670, X:29552.291,  Y:29713.238, X:29613.707,  Y:29681.268, X:29625.455 koordinatlarındaki yerin 5393 sayılı Belediye Kanununun 18/e bendi gereği 9 yıla kadar 2886 sayılı Devlet İhale Kanunu kapsamında kiralama ihalesinin yapılmasına ve bunun için Belediye Encümenine yetki verilmesi hakkında gündem dışı teklif gündemin 8. Maddesinden sonra ( c )  bendi olarak gündeme alınması oybirliği ile kabul edildi. </w:t>
      </w:r>
    </w:p>
    <w:tbl>
      <w:tblPr>
        <w:tblW w:w="9780" w:type="dxa"/>
        <w:tblInd w:w="-284" w:type="dxa"/>
        <w:tblLayout w:type="fixed"/>
        <w:tblCellMar>
          <w:left w:w="70" w:type="dxa"/>
          <w:right w:w="70" w:type="dxa"/>
        </w:tblCellMar>
        <w:tblLook w:val="04A0" w:firstRow="1" w:lastRow="0" w:firstColumn="1" w:lastColumn="0" w:noHBand="0" w:noVBand="1"/>
      </w:tblPr>
      <w:tblGrid>
        <w:gridCol w:w="1876"/>
        <w:gridCol w:w="255"/>
        <w:gridCol w:w="1980"/>
        <w:gridCol w:w="2272"/>
        <w:gridCol w:w="3397"/>
      </w:tblGrid>
      <w:tr w:rsidR="00167947" w:rsidTr="00167947">
        <w:tc>
          <w:tcPr>
            <w:tcW w:w="1876" w:type="dxa"/>
            <w:tcBorders>
              <w:top w:val="nil"/>
              <w:left w:val="nil"/>
              <w:bottom w:val="nil"/>
              <w:right w:val="nil"/>
            </w:tcBorders>
            <w:vAlign w:val="center"/>
            <w:hideMark/>
          </w:tcPr>
          <w:p w:rsidR="00167947" w:rsidRDefault="00167947" w:rsidP="00167947">
            <w:pPr>
              <w:spacing w:line="259" w:lineRule="auto"/>
              <w:rPr>
                <w:rFonts w:ascii="Times New Roman" w:hAnsi="Times New Roman" w:cs="Times New Roman"/>
                <w:b/>
                <w:sz w:val="24"/>
                <w:szCs w:val="24"/>
                <w:lang w:eastAsia="tr-TR"/>
              </w:rPr>
            </w:pPr>
          </w:p>
        </w:tc>
        <w:tc>
          <w:tcPr>
            <w:tcW w:w="255" w:type="dxa"/>
            <w:tcBorders>
              <w:top w:val="nil"/>
              <w:left w:val="nil"/>
              <w:bottom w:val="nil"/>
              <w:right w:val="nil"/>
            </w:tcBorders>
            <w:vAlign w:val="center"/>
            <w:hideMark/>
          </w:tcPr>
          <w:p w:rsidR="00167947" w:rsidRDefault="00167947">
            <w:pPr>
              <w:spacing w:after="0"/>
              <w:rPr>
                <w:sz w:val="20"/>
                <w:szCs w:val="20"/>
                <w:lang w:eastAsia="tr-TR"/>
              </w:rPr>
            </w:pPr>
          </w:p>
        </w:tc>
        <w:tc>
          <w:tcPr>
            <w:tcW w:w="1980" w:type="dxa"/>
            <w:tcBorders>
              <w:top w:val="nil"/>
              <w:left w:val="nil"/>
              <w:bottom w:val="nil"/>
              <w:right w:val="nil"/>
            </w:tcBorders>
            <w:vAlign w:val="center"/>
            <w:hideMark/>
          </w:tcPr>
          <w:p w:rsidR="00167947" w:rsidRDefault="00167947">
            <w:pPr>
              <w:spacing w:after="0"/>
              <w:rPr>
                <w:sz w:val="20"/>
                <w:szCs w:val="20"/>
                <w:lang w:eastAsia="tr-TR"/>
              </w:rPr>
            </w:pPr>
          </w:p>
        </w:tc>
        <w:tc>
          <w:tcPr>
            <w:tcW w:w="2272" w:type="dxa"/>
            <w:tcBorders>
              <w:top w:val="nil"/>
              <w:left w:val="nil"/>
              <w:bottom w:val="nil"/>
              <w:right w:val="nil"/>
            </w:tcBorders>
            <w:vAlign w:val="center"/>
            <w:hideMark/>
          </w:tcPr>
          <w:p w:rsidR="00167947" w:rsidRDefault="00167947">
            <w:pPr>
              <w:spacing w:after="0"/>
              <w:rPr>
                <w:sz w:val="20"/>
                <w:szCs w:val="20"/>
                <w:lang w:eastAsia="tr-TR"/>
              </w:rPr>
            </w:pPr>
          </w:p>
        </w:tc>
        <w:tc>
          <w:tcPr>
            <w:tcW w:w="3397" w:type="dxa"/>
            <w:tcBorders>
              <w:top w:val="nil"/>
              <w:left w:val="nil"/>
              <w:bottom w:val="nil"/>
              <w:right w:val="nil"/>
            </w:tcBorders>
            <w:vAlign w:val="center"/>
            <w:hideMark/>
          </w:tcPr>
          <w:p w:rsidR="00167947" w:rsidRDefault="00167947">
            <w:pPr>
              <w:spacing w:after="0"/>
              <w:rPr>
                <w:sz w:val="20"/>
                <w:szCs w:val="20"/>
                <w:lang w:eastAsia="tr-TR"/>
              </w:rPr>
            </w:pPr>
          </w:p>
        </w:tc>
      </w:tr>
    </w:tbl>
    <w:p w:rsidR="00167947" w:rsidRDefault="00167947" w:rsidP="00167947">
      <w:pPr>
        <w:pStyle w:val="AralkYok"/>
        <w:rPr>
          <w:rFonts w:ascii="Times New Roman" w:hAnsi="Times New Roman" w:cs="Times New Roman"/>
          <w:b/>
          <w:sz w:val="24"/>
          <w:szCs w:val="24"/>
        </w:rPr>
      </w:pPr>
    </w:p>
    <w:p w:rsidR="00167947" w:rsidRDefault="00167947" w:rsidP="00167947">
      <w:pPr>
        <w:pStyle w:val="AralkYok"/>
        <w:rPr>
          <w:rFonts w:ascii="Times New Roman" w:hAnsi="Times New Roman" w:cs="Times New Roman"/>
          <w:b/>
          <w:sz w:val="24"/>
          <w:szCs w:val="24"/>
        </w:rPr>
      </w:pPr>
      <w:r>
        <w:rPr>
          <w:rFonts w:ascii="Times New Roman" w:hAnsi="Times New Roman" w:cs="Times New Roman"/>
          <w:b/>
          <w:sz w:val="24"/>
          <w:szCs w:val="24"/>
        </w:rPr>
        <w:t>KARAR -93-</w:t>
      </w:r>
      <w:r>
        <w:rPr>
          <w:rFonts w:ascii="Times New Roman" w:hAnsi="Times New Roman" w:cs="Times New Roman"/>
          <w:b/>
          <w:sz w:val="24"/>
          <w:szCs w:val="24"/>
        </w:rPr>
        <w:tab/>
        <w:t xml:space="preserve">  </w:t>
      </w:r>
      <w:r>
        <w:rPr>
          <w:rFonts w:ascii="Times New Roman" w:hAnsi="Times New Roman" w:cs="Times New Roman"/>
          <w:sz w:val="24"/>
          <w:szCs w:val="24"/>
        </w:rPr>
        <w:t xml:space="preserve">İlçemiz Cevizli Mahallesi 245 ada 40, 41, 42 ve 43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parsellerde  PİN</w:t>
      </w:r>
      <w:proofErr w:type="gramEnd"/>
      <w:r>
        <w:rPr>
          <w:rFonts w:ascii="Times New Roman" w:hAnsi="Times New Roman" w:cs="Times New Roman"/>
          <w:sz w:val="24"/>
          <w:szCs w:val="24"/>
        </w:rPr>
        <w:t xml:space="preserve">_NİP:57956688 UİP:57509089 numarası ile plan değişikliğine gidilmiş olup, sehven hata yapılan çekme mesafelerinin Planlı Alanlar İmar Yönetmeliğine göre belirlenmesi hakkındaki talebin incelenmek üzere İmar Komisyonuna havale edilmesi oybirliği ile kabul edildi. </w:t>
      </w:r>
    </w:p>
    <w:p w:rsidR="00167947" w:rsidRDefault="00167947" w:rsidP="00167947">
      <w:pPr>
        <w:pStyle w:val="AralkYok"/>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67947" w:rsidRDefault="00167947" w:rsidP="00167947">
      <w:pPr>
        <w:pStyle w:val="AralkYok"/>
        <w:rPr>
          <w:rFonts w:ascii="Times New Roman" w:hAnsi="Times New Roman" w:cs="Times New Roman"/>
          <w:b/>
          <w:sz w:val="24"/>
          <w:szCs w:val="24"/>
        </w:rPr>
      </w:pPr>
      <w:r>
        <w:rPr>
          <w:rFonts w:ascii="Times New Roman" w:hAnsi="Times New Roman" w:cs="Times New Roman"/>
          <w:b/>
          <w:sz w:val="24"/>
          <w:szCs w:val="24"/>
        </w:rPr>
        <w:t xml:space="preserve">KARAR -94- </w:t>
      </w:r>
      <w:r>
        <w:rPr>
          <w:rFonts w:ascii="Times New Roman" w:hAnsi="Times New Roman" w:cs="Times New Roman"/>
          <w:sz w:val="24"/>
          <w:szCs w:val="24"/>
        </w:rPr>
        <w:t xml:space="preserve"> Büyük ve ağır yük kamyonlarının şehir içindeki ulusal market zincirlerine mal götürmek maksadıyla şehir içine girişleri nedeniyle özellikle şehir alt yapısında </w:t>
      </w:r>
      <w:proofErr w:type="gramStart"/>
      <w:r>
        <w:rPr>
          <w:rFonts w:ascii="Times New Roman" w:hAnsi="Times New Roman" w:cs="Times New Roman"/>
          <w:sz w:val="24"/>
          <w:szCs w:val="24"/>
        </w:rPr>
        <w:t>sık  sık</w:t>
      </w:r>
      <w:proofErr w:type="gramEnd"/>
      <w:r>
        <w:rPr>
          <w:rFonts w:ascii="Times New Roman" w:hAnsi="Times New Roman" w:cs="Times New Roman"/>
          <w:sz w:val="24"/>
          <w:szCs w:val="24"/>
        </w:rPr>
        <w:t xml:space="preserve"> arıza vermesi dikkate alındığında;  Belediyemiz  2020 Yılı  ücretler Tarifesinde yer alan</w:t>
      </w:r>
      <w:r>
        <w:rPr>
          <w:rFonts w:ascii="Times New Roman" w:hAnsi="Times New Roman" w:cs="Times New Roman"/>
          <w:b/>
          <w:sz w:val="24"/>
          <w:szCs w:val="24"/>
        </w:rPr>
        <w:t>;</w:t>
      </w:r>
    </w:p>
    <w:p w:rsidR="00167947" w:rsidRDefault="00167947" w:rsidP="00167947">
      <w:pPr>
        <w:pStyle w:val="AralkYok"/>
        <w:rPr>
          <w:rFonts w:ascii="Times New Roman" w:hAnsi="Times New Roman" w:cs="Times New Roman"/>
          <w:b/>
          <w:sz w:val="24"/>
          <w:szCs w:val="24"/>
        </w:rPr>
      </w:pPr>
    </w:p>
    <w:p w:rsidR="00167947" w:rsidRPr="00167947" w:rsidRDefault="00167947" w:rsidP="00167947">
      <w:pPr>
        <w:pStyle w:val="AralkYok"/>
        <w:rPr>
          <w:rFonts w:ascii="Times New Roman" w:hAnsi="Times New Roman" w:cs="Times New Roman"/>
          <w:b/>
          <w:sz w:val="24"/>
          <w:szCs w:val="24"/>
        </w:rPr>
      </w:pPr>
      <w:r w:rsidRPr="00167947">
        <w:rPr>
          <w:rFonts w:asciiTheme="majorHAnsi" w:hAnsiTheme="majorHAnsi" w:cstheme="majorHAnsi"/>
          <w:b/>
          <w:sz w:val="24"/>
          <w:szCs w:val="24"/>
        </w:rPr>
        <w:t xml:space="preserve">MADDE </w:t>
      </w:r>
      <w:proofErr w:type="gramStart"/>
      <w:r w:rsidRPr="00167947">
        <w:rPr>
          <w:rFonts w:asciiTheme="majorHAnsi" w:hAnsiTheme="majorHAnsi" w:cstheme="majorHAnsi"/>
          <w:b/>
          <w:sz w:val="24"/>
          <w:szCs w:val="24"/>
        </w:rPr>
        <w:t>30</w:t>
      </w:r>
      <w:r w:rsidRPr="00167947">
        <w:rPr>
          <w:rFonts w:ascii="Times New Roman" w:hAnsi="Times New Roman" w:cs="Times New Roman"/>
          <w:b/>
          <w:sz w:val="24"/>
          <w:szCs w:val="24"/>
        </w:rPr>
        <w:t xml:space="preserve">   PAZARLAMA</w:t>
      </w:r>
      <w:proofErr w:type="gramEnd"/>
      <w:r w:rsidRPr="00167947">
        <w:rPr>
          <w:rFonts w:ascii="Times New Roman" w:hAnsi="Times New Roman" w:cs="Times New Roman"/>
          <w:b/>
          <w:sz w:val="24"/>
          <w:szCs w:val="24"/>
        </w:rPr>
        <w:t xml:space="preserve"> KAMYONLARINDAN </w:t>
      </w:r>
      <w:r w:rsidRPr="00167947">
        <w:rPr>
          <w:rFonts w:ascii="Times New Roman" w:hAnsi="Times New Roman" w:cs="Times New Roman"/>
          <w:b/>
          <w:sz w:val="24"/>
          <w:szCs w:val="24"/>
        </w:rPr>
        <w:tab/>
      </w:r>
      <w:r w:rsidRPr="00167947">
        <w:rPr>
          <w:rFonts w:ascii="Times New Roman" w:hAnsi="Times New Roman" w:cs="Times New Roman"/>
          <w:b/>
          <w:sz w:val="24"/>
          <w:szCs w:val="24"/>
        </w:rPr>
        <w:tab/>
      </w:r>
      <w:r w:rsidRPr="00167947">
        <w:rPr>
          <w:rFonts w:ascii="Times New Roman" w:hAnsi="Times New Roman" w:cs="Times New Roman"/>
          <w:b/>
          <w:sz w:val="24"/>
          <w:szCs w:val="24"/>
        </w:rPr>
        <w:tab/>
        <w:t>TL</w:t>
      </w:r>
    </w:p>
    <w:p w:rsidR="00167947" w:rsidRPr="00167947" w:rsidRDefault="00167947" w:rsidP="00167947">
      <w:pPr>
        <w:pStyle w:val="AralkYok"/>
        <w:rPr>
          <w:rFonts w:ascii="Calibri" w:eastAsia="Times New Roman" w:hAnsi="Calibri" w:cs="Times New Roman"/>
          <w:color w:val="000000"/>
          <w:sz w:val="24"/>
          <w:szCs w:val="24"/>
          <w:lang w:eastAsia="tr-TR"/>
        </w:rPr>
      </w:pPr>
      <w:r w:rsidRPr="00167947">
        <w:rPr>
          <w:rFonts w:ascii="Calibri" w:eastAsia="Times New Roman" w:hAnsi="Calibri" w:cs="Times New Roman"/>
          <w:color w:val="000000"/>
          <w:sz w:val="24"/>
          <w:szCs w:val="24"/>
          <w:lang w:eastAsia="tr-TR"/>
        </w:rPr>
        <w:t>Çevre illerden ilçemiz halkına ve esnafına mal satmak üzere gelen her türlü araçtan günlük olarak;</w:t>
      </w:r>
    </w:p>
    <w:p w:rsidR="00167947" w:rsidRPr="00167947" w:rsidRDefault="00167947" w:rsidP="00167947">
      <w:pPr>
        <w:pStyle w:val="AralkYok"/>
        <w:rPr>
          <w:rFonts w:ascii="Calibri" w:eastAsia="Times New Roman" w:hAnsi="Calibri" w:cs="Times New Roman"/>
          <w:color w:val="000000"/>
          <w:sz w:val="24"/>
          <w:szCs w:val="24"/>
          <w:lang w:eastAsia="tr-TR"/>
        </w:rPr>
      </w:pPr>
      <w:r w:rsidRPr="00167947">
        <w:rPr>
          <w:rFonts w:ascii="Calibri" w:eastAsia="Times New Roman" w:hAnsi="Calibri" w:cs="Times New Roman"/>
          <w:color w:val="000000"/>
          <w:sz w:val="24"/>
          <w:szCs w:val="24"/>
          <w:lang w:eastAsia="tr-TR"/>
        </w:rPr>
        <w:t>3,5 tona kadar her türlü araçtan</w:t>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t>30.00.</w:t>
      </w:r>
      <w:proofErr w:type="gramStart"/>
      <w:r w:rsidRPr="00167947">
        <w:rPr>
          <w:rFonts w:ascii="Calibri" w:eastAsia="Times New Roman" w:hAnsi="Calibri" w:cs="Times New Roman"/>
          <w:color w:val="000000"/>
          <w:sz w:val="24"/>
          <w:szCs w:val="24"/>
          <w:lang w:eastAsia="tr-TR"/>
        </w:rPr>
        <w:t>TL  ücretin</w:t>
      </w:r>
      <w:proofErr w:type="gramEnd"/>
      <w:r w:rsidRPr="00167947">
        <w:rPr>
          <w:rFonts w:ascii="Calibri" w:eastAsia="Times New Roman" w:hAnsi="Calibri" w:cs="Times New Roman"/>
          <w:color w:val="000000"/>
          <w:sz w:val="24"/>
          <w:szCs w:val="24"/>
          <w:lang w:eastAsia="tr-TR"/>
        </w:rPr>
        <w:t xml:space="preserve"> aynen kalmasına.</w:t>
      </w:r>
    </w:p>
    <w:p w:rsidR="00167947" w:rsidRPr="00167947" w:rsidRDefault="00167947" w:rsidP="00167947">
      <w:pPr>
        <w:pStyle w:val="AralkYok"/>
        <w:rPr>
          <w:rFonts w:ascii="Calibri" w:eastAsia="Times New Roman" w:hAnsi="Calibri" w:cs="Times New Roman"/>
          <w:color w:val="000000"/>
          <w:sz w:val="24"/>
          <w:szCs w:val="24"/>
          <w:lang w:eastAsia="tr-TR"/>
        </w:rPr>
      </w:pPr>
      <w:r w:rsidRPr="00167947">
        <w:rPr>
          <w:rFonts w:ascii="Calibri" w:eastAsia="Times New Roman" w:hAnsi="Calibri" w:cs="Times New Roman"/>
          <w:color w:val="000000"/>
          <w:sz w:val="24"/>
          <w:szCs w:val="24"/>
          <w:lang w:eastAsia="tr-TR"/>
        </w:rPr>
        <w:t>3,5 tondan 10 tona kadar her türlü araçtan</w:t>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t>40,00.</w:t>
      </w:r>
      <w:proofErr w:type="gramStart"/>
      <w:r w:rsidRPr="00167947">
        <w:rPr>
          <w:rFonts w:ascii="Calibri" w:eastAsia="Times New Roman" w:hAnsi="Calibri" w:cs="Times New Roman"/>
          <w:color w:val="000000"/>
          <w:sz w:val="24"/>
          <w:szCs w:val="24"/>
          <w:lang w:eastAsia="tr-TR"/>
        </w:rPr>
        <w:t>TL  ücretin</w:t>
      </w:r>
      <w:proofErr w:type="gramEnd"/>
      <w:r w:rsidRPr="00167947">
        <w:rPr>
          <w:rFonts w:ascii="Calibri" w:eastAsia="Times New Roman" w:hAnsi="Calibri" w:cs="Times New Roman"/>
          <w:color w:val="000000"/>
          <w:sz w:val="24"/>
          <w:szCs w:val="24"/>
          <w:lang w:eastAsia="tr-TR"/>
        </w:rPr>
        <w:t xml:space="preserve"> aynen kalmasına.</w:t>
      </w:r>
    </w:p>
    <w:p w:rsidR="00167947" w:rsidRPr="00167947" w:rsidRDefault="00167947" w:rsidP="00167947">
      <w:pPr>
        <w:pStyle w:val="AralkYok"/>
        <w:rPr>
          <w:rFonts w:ascii="Calibri" w:eastAsia="Times New Roman" w:hAnsi="Calibri" w:cs="Times New Roman"/>
          <w:color w:val="000000"/>
          <w:sz w:val="24"/>
          <w:szCs w:val="24"/>
          <w:lang w:eastAsia="tr-TR"/>
        </w:rPr>
      </w:pPr>
      <w:r w:rsidRPr="00167947">
        <w:rPr>
          <w:rFonts w:ascii="Calibri" w:eastAsia="Times New Roman" w:hAnsi="Calibri" w:cs="Times New Roman"/>
          <w:color w:val="000000"/>
          <w:sz w:val="24"/>
          <w:szCs w:val="24"/>
          <w:lang w:eastAsia="tr-TR"/>
        </w:rPr>
        <w:t>10 ton-20 ton arası her türlü araçtan</w:t>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t>55,00.</w:t>
      </w:r>
      <w:proofErr w:type="gramStart"/>
      <w:r w:rsidRPr="00167947">
        <w:rPr>
          <w:rFonts w:ascii="Calibri" w:eastAsia="Times New Roman" w:hAnsi="Calibri" w:cs="Times New Roman"/>
          <w:color w:val="000000"/>
          <w:sz w:val="24"/>
          <w:szCs w:val="24"/>
          <w:lang w:eastAsia="tr-TR"/>
        </w:rPr>
        <w:t>TL  ücretin</w:t>
      </w:r>
      <w:proofErr w:type="gramEnd"/>
      <w:r w:rsidRPr="00167947">
        <w:rPr>
          <w:rFonts w:ascii="Calibri" w:eastAsia="Times New Roman" w:hAnsi="Calibri" w:cs="Times New Roman"/>
          <w:color w:val="000000"/>
          <w:sz w:val="24"/>
          <w:szCs w:val="24"/>
          <w:lang w:eastAsia="tr-TR"/>
        </w:rPr>
        <w:t xml:space="preserve"> aynen kalmasına.</w:t>
      </w:r>
    </w:p>
    <w:p w:rsidR="00167947" w:rsidRPr="00167947" w:rsidRDefault="00167947" w:rsidP="00167947">
      <w:pPr>
        <w:pStyle w:val="AralkYok"/>
        <w:rPr>
          <w:rFonts w:ascii="Calibri" w:eastAsia="Times New Roman" w:hAnsi="Calibri" w:cs="Times New Roman"/>
          <w:color w:val="000000"/>
          <w:sz w:val="24"/>
          <w:szCs w:val="24"/>
          <w:lang w:eastAsia="tr-TR"/>
        </w:rPr>
      </w:pPr>
      <w:r w:rsidRPr="00167947">
        <w:rPr>
          <w:rFonts w:ascii="Calibri" w:eastAsia="Times New Roman" w:hAnsi="Calibri" w:cs="Times New Roman"/>
          <w:color w:val="000000"/>
          <w:sz w:val="24"/>
          <w:szCs w:val="24"/>
          <w:lang w:eastAsia="tr-TR"/>
        </w:rPr>
        <w:t xml:space="preserve">Tırlardan </w:t>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t xml:space="preserve">              150,00.</w:t>
      </w:r>
      <w:proofErr w:type="gramStart"/>
      <w:r w:rsidRPr="00167947">
        <w:rPr>
          <w:rFonts w:ascii="Calibri" w:eastAsia="Times New Roman" w:hAnsi="Calibri" w:cs="Times New Roman"/>
          <w:color w:val="000000"/>
          <w:sz w:val="24"/>
          <w:szCs w:val="24"/>
          <w:lang w:eastAsia="tr-TR"/>
        </w:rPr>
        <w:t>TL  ücretin</w:t>
      </w:r>
      <w:proofErr w:type="gramEnd"/>
      <w:r w:rsidRPr="00167947">
        <w:rPr>
          <w:rFonts w:ascii="Calibri" w:eastAsia="Times New Roman" w:hAnsi="Calibri" w:cs="Times New Roman"/>
          <w:color w:val="000000"/>
          <w:sz w:val="24"/>
          <w:szCs w:val="24"/>
          <w:lang w:eastAsia="tr-TR"/>
        </w:rPr>
        <w:t xml:space="preserve"> aynen kalmasına.</w:t>
      </w:r>
    </w:p>
    <w:p w:rsidR="00167947" w:rsidRPr="00167947" w:rsidRDefault="00167947" w:rsidP="00167947">
      <w:pPr>
        <w:pStyle w:val="AralkYok"/>
        <w:rPr>
          <w:rFonts w:ascii="Calibri" w:eastAsia="Times New Roman" w:hAnsi="Calibri" w:cs="Times New Roman"/>
          <w:color w:val="000000"/>
          <w:sz w:val="24"/>
          <w:szCs w:val="24"/>
          <w:lang w:eastAsia="tr-TR"/>
        </w:rPr>
      </w:pPr>
      <w:r w:rsidRPr="00167947">
        <w:rPr>
          <w:rFonts w:ascii="Calibri" w:eastAsia="Times New Roman" w:hAnsi="Calibri" w:cs="Times New Roman"/>
          <w:color w:val="000000"/>
          <w:sz w:val="24"/>
          <w:szCs w:val="24"/>
          <w:lang w:eastAsia="tr-TR"/>
        </w:rPr>
        <w:t xml:space="preserve">Ulusal çapta market zincirlerinden olup ilçemizde </w:t>
      </w:r>
    </w:p>
    <w:p w:rsidR="00167947" w:rsidRPr="00167947" w:rsidRDefault="00167947" w:rsidP="00167947">
      <w:pPr>
        <w:pStyle w:val="AralkYok"/>
        <w:rPr>
          <w:rFonts w:ascii="Calibri" w:eastAsia="Times New Roman" w:hAnsi="Calibri" w:cs="Times New Roman"/>
          <w:color w:val="000000"/>
          <w:sz w:val="24"/>
          <w:szCs w:val="24"/>
          <w:lang w:eastAsia="tr-TR"/>
        </w:rPr>
      </w:pPr>
      <w:proofErr w:type="gramStart"/>
      <w:r w:rsidRPr="00167947">
        <w:rPr>
          <w:rFonts w:ascii="Calibri" w:eastAsia="Times New Roman" w:hAnsi="Calibri" w:cs="Times New Roman"/>
          <w:color w:val="000000"/>
          <w:sz w:val="24"/>
          <w:szCs w:val="24"/>
          <w:lang w:eastAsia="tr-TR"/>
        </w:rPr>
        <w:t>faaliyette</w:t>
      </w:r>
      <w:proofErr w:type="gramEnd"/>
      <w:r w:rsidRPr="00167947">
        <w:rPr>
          <w:rFonts w:ascii="Calibri" w:eastAsia="Times New Roman" w:hAnsi="Calibri" w:cs="Times New Roman"/>
          <w:color w:val="000000"/>
          <w:sz w:val="24"/>
          <w:szCs w:val="24"/>
          <w:lang w:eastAsia="tr-TR"/>
        </w:rPr>
        <w:t xml:space="preserve"> bulunan bu marketlere mal yüklemek ve</w:t>
      </w:r>
    </w:p>
    <w:p w:rsidR="00167947" w:rsidRPr="00167947" w:rsidRDefault="00167947" w:rsidP="00167947">
      <w:pPr>
        <w:pStyle w:val="AralkYok"/>
        <w:rPr>
          <w:rFonts w:ascii="Calibri" w:eastAsia="Times New Roman" w:hAnsi="Calibri" w:cs="Times New Roman"/>
          <w:color w:val="000000"/>
          <w:sz w:val="24"/>
          <w:szCs w:val="24"/>
          <w:lang w:eastAsia="tr-TR"/>
        </w:rPr>
      </w:pPr>
      <w:r w:rsidRPr="00167947">
        <w:rPr>
          <w:rFonts w:ascii="Calibri" w:eastAsia="Times New Roman" w:hAnsi="Calibri" w:cs="Times New Roman"/>
          <w:color w:val="000000"/>
          <w:sz w:val="24"/>
          <w:szCs w:val="24"/>
          <w:lang w:eastAsia="tr-TR"/>
        </w:rPr>
        <w:t xml:space="preserve"> </w:t>
      </w:r>
      <w:proofErr w:type="gramStart"/>
      <w:r w:rsidRPr="00167947">
        <w:rPr>
          <w:rFonts w:ascii="Calibri" w:eastAsia="Times New Roman" w:hAnsi="Calibri" w:cs="Times New Roman"/>
          <w:color w:val="000000"/>
          <w:sz w:val="24"/>
          <w:szCs w:val="24"/>
          <w:lang w:eastAsia="tr-TR"/>
        </w:rPr>
        <w:t>boşaltmak</w:t>
      </w:r>
      <w:proofErr w:type="gramEnd"/>
      <w:r w:rsidRPr="00167947">
        <w:rPr>
          <w:rFonts w:ascii="Calibri" w:eastAsia="Times New Roman" w:hAnsi="Calibri" w:cs="Times New Roman"/>
          <w:color w:val="000000"/>
          <w:sz w:val="24"/>
          <w:szCs w:val="24"/>
          <w:lang w:eastAsia="tr-TR"/>
        </w:rPr>
        <w:t xml:space="preserve"> amacıyla gelen araçlar nedeniyle iş bu</w:t>
      </w:r>
    </w:p>
    <w:p w:rsidR="00167947" w:rsidRPr="00167947" w:rsidRDefault="00167947" w:rsidP="00167947">
      <w:pPr>
        <w:pStyle w:val="AralkYok"/>
        <w:rPr>
          <w:rFonts w:ascii="Times New Roman" w:hAnsi="Times New Roman" w:cs="Times New Roman"/>
          <w:sz w:val="24"/>
          <w:szCs w:val="24"/>
        </w:rPr>
      </w:pPr>
      <w:r w:rsidRPr="00167947">
        <w:rPr>
          <w:rFonts w:ascii="Calibri" w:eastAsia="Times New Roman" w:hAnsi="Calibri" w:cs="Times New Roman"/>
          <w:color w:val="000000"/>
          <w:sz w:val="24"/>
          <w:szCs w:val="24"/>
          <w:lang w:eastAsia="tr-TR"/>
        </w:rPr>
        <w:t xml:space="preserve"> marketlere aylık olarak</w:t>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r>
      <w:r w:rsidRPr="00167947">
        <w:rPr>
          <w:rFonts w:ascii="Calibri" w:eastAsia="Times New Roman" w:hAnsi="Calibri" w:cs="Times New Roman"/>
          <w:color w:val="000000"/>
          <w:sz w:val="24"/>
          <w:szCs w:val="24"/>
          <w:lang w:eastAsia="tr-TR"/>
        </w:rPr>
        <w:tab/>
        <w:t xml:space="preserve">          3.000,00.</w:t>
      </w:r>
      <w:proofErr w:type="gramStart"/>
      <w:r w:rsidRPr="00167947">
        <w:rPr>
          <w:rFonts w:ascii="Calibri" w:eastAsia="Times New Roman" w:hAnsi="Calibri" w:cs="Times New Roman"/>
          <w:color w:val="000000"/>
          <w:sz w:val="24"/>
          <w:szCs w:val="24"/>
          <w:lang w:eastAsia="tr-TR"/>
        </w:rPr>
        <w:t>TL  olarak</w:t>
      </w:r>
      <w:proofErr w:type="gramEnd"/>
      <w:r w:rsidRPr="00167947">
        <w:rPr>
          <w:rFonts w:ascii="Calibri" w:eastAsia="Times New Roman" w:hAnsi="Calibri" w:cs="Times New Roman"/>
          <w:color w:val="000000"/>
          <w:sz w:val="24"/>
          <w:szCs w:val="24"/>
          <w:lang w:eastAsia="tr-TR"/>
        </w:rPr>
        <w:t xml:space="preserve"> değişiklik yapılmasına ve  işbu ücretteki değişikliğin 01.09.2020 tarihinden itibaren uygulamaya sokulması oybirliği ile kabul edildi. </w:t>
      </w:r>
    </w:p>
    <w:p w:rsidR="00167947" w:rsidRPr="00167947" w:rsidRDefault="00167947" w:rsidP="00167947">
      <w:pPr>
        <w:pStyle w:val="AralkYok"/>
        <w:rPr>
          <w:rFonts w:ascii="Times New Roman" w:hAnsi="Times New Roman" w:cs="Times New Roman"/>
          <w:sz w:val="24"/>
          <w:szCs w:val="24"/>
        </w:rPr>
      </w:pPr>
      <w:r w:rsidRPr="00167947">
        <w:rPr>
          <w:rFonts w:ascii="Times New Roman" w:hAnsi="Times New Roman" w:cs="Times New Roman"/>
          <w:sz w:val="24"/>
          <w:szCs w:val="24"/>
        </w:rPr>
        <w:tab/>
      </w: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pPr>
      <w:r>
        <w:rPr>
          <w:rFonts w:ascii="Times New Roman" w:hAnsi="Times New Roman" w:cs="Times New Roman"/>
          <w:sz w:val="24"/>
          <w:szCs w:val="24"/>
        </w:rPr>
        <w:lastRenderedPageBreak/>
        <w:tab/>
      </w:r>
    </w:p>
    <w:p w:rsidR="00167947" w:rsidRDefault="00167947" w:rsidP="00167947">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3880" cy="571500"/>
            <wp:effectExtent l="0" t="0" r="7620" b="0"/>
            <wp:docPr id="12" name="Resim 1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YENİ LOGO P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0" w:type="dxa"/>
        <w:tblInd w:w="-289" w:type="dxa"/>
        <w:tblLayout w:type="fixed"/>
        <w:tblCellMar>
          <w:left w:w="70" w:type="dxa"/>
          <w:right w:w="70" w:type="dxa"/>
        </w:tblCellMar>
        <w:tblLook w:val="04A0" w:firstRow="1" w:lastRow="0" w:firstColumn="1" w:lastColumn="0" w:noHBand="0" w:noVBand="1"/>
      </w:tblPr>
      <w:tblGrid>
        <w:gridCol w:w="1876"/>
        <w:gridCol w:w="255"/>
        <w:gridCol w:w="1980"/>
        <w:gridCol w:w="2272"/>
        <w:gridCol w:w="3397"/>
      </w:tblGrid>
      <w:tr w:rsidR="00167947" w:rsidTr="00167947">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10.08.2020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167947" w:rsidTr="00167947">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Ağustos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167947" w:rsidTr="00167947">
        <w:trPr>
          <w:trHeight w:val="1697"/>
        </w:trPr>
        <w:tc>
          <w:tcPr>
            <w:tcW w:w="4367" w:type="dxa"/>
            <w:gridSpan w:val="2"/>
            <w:vMerge/>
            <w:tcBorders>
              <w:top w:val="single" w:sz="4" w:space="0" w:color="00000A"/>
              <w:left w:val="single" w:sz="4" w:space="0" w:color="00000A"/>
              <w:bottom w:val="single" w:sz="4" w:space="0" w:color="00000A"/>
              <w:right w:val="single" w:sz="4" w:space="0" w:color="00000A"/>
            </w:tcBorders>
            <w:vAlign w:val="center"/>
            <w:hideMark/>
          </w:tcPr>
          <w:p w:rsidR="00167947" w:rsidRDefault="00167947">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167947" w:rsidRDefault="00167947">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 </w:t>
            </w:r>
            <w:r>
              <w:rPr>
                <w:rFonts w:ascii="Times New Roman" w:hAnsi="Times New Roman"/>
              </w:rPr>
              <w:t xml:space="preserve">NECATİ SÖNMEZ-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Özer YILDIRIM-</w:t>
            </w:r>
            <w:r>
              <w:rPr>
                <w:rFonts w:ascii="Times New Roman" w:hAnsi="Times New Roman" w:cs="Times New Roman"/>
                <w:sz w:val="24"/>
                <w:szCs w:val="24"/>
                <w:lang w:eastAsia="tr-TR"/>
              </w:rPr>
              <w:t xml:space="preserve">   Ferhat ÜNAL-Alev GÜL</w:t>
            </w:r>
          </w:p>
          <w:p w:rsidR="00167947" w:rsidRDefault="00167947">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w:t>
            </w:r>
            <w:proofErr w:type="spellStart"/>
            <w:r>
              <w:rPr>
                <w:rFonts w:ascii="Times New Roman" w:hAnsi="Times New Roman" w:cs="Times New Roman"/>
                <w:b/>
                <w:sz w:val="24"/>
                <w:szCs w:val="24"/>
                <w:lang w:eastAsia="tr-TR"/>
              </w:rPr>
              <w:t>KATILAMAYANLAR</w:t>
            </w:r>
            <w:proofErr w:type="gramStart"/>
            <w:r>
              <w:rPr>
                <w:rFonts w:ascii="Times New Roman" w:hAnsi="Times New Roman" w:cs="Times New Roman"/>
                <w:b/>
                <w:sz w:val="24"/>
                <w:szCs w:val="24"/>
                <w:lang w:eastAsia="tr-TR"/>
              </w:rPr>
              <w:t>:</w:t>
            </w:r>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Necati</w:t>
            </w:r>
            <w:proofErr w:type="spellEnd"/>
            <w:r>
              <w:rPr>
                <w:rFonts w:ascii="Times New Roman" w:hAnsi="Times New Roman" w:cs="Times New Roman"/>
                <w:sz w:val="24"/>
                <w:szCs w:val="24"/>
                <w:lang w:eastAsia="tr-TR"/>
              </w:rPr>
              <w:t xml:space="preserve"> Aslan </w:t>
            </w:r>
            <w:r>
              <w:rPr>
                <w:rFonts w:ascii="Times New Roman" w:hAnsi="Times New Roman"/>
              </w:rPr>
              <w:t xml:space="preserve">(mazeretli-izinli) </w:t>
            </w:r>
          </w:p>
        </w:tc>
      </w:tr>
      <w:tr w:rsidR="00167947" w:rsidTr="00167947">
        <w:tc>
          <w:tcPr>
            <w:tcW w:w="1872" w:type="dxa"/>
            <w:tcBorders>
              <w:top w:val="nil"/>
              <w:left w:val="nil"/>
              <w:bottom w:val="nil"/>
              <w:right w:val="nil"/>
            </w:tcBorders>
            <w:vAlign w:val="center"/>
            <w:hideMark/>
          </w:tcPr>
          <w:p w:rsidR="00167947" w:rsidRDefault="00167947">
            <w:pPr>
              <w:rPr>
                <w:rFonts w:ascii="Times New Roman" w:hAnsi="Times New Roman" w:cs="Times New Roman"/>
                <w:b/>
                <w:sz w:val="24"/>
                <w:szCs w:val="24"/>
                <w:lang w:eastAsia="tr-TR"/>
              </w:rPr>
            </w:pPr>
          </w:p>
        </w:tc>
        <w:tc>
          <w:tcPr>
            <w:tcW w:w="252" w:type="dxa"/>
            <w:tcBorders>
              <w:top w:val="nil"/>
              <w:left w:val="nil"/>
              <w:bottom w:val="nil"/>
              <w:right w:val="nil"/>
            </w:tcBorders>
            <w:vAlign w:val="center"/>
            <w:hideMark/>
          </w:tcPr>
          <w:p w:rsidR="00167947" w:rsidRDefault="00167947">
            <w:pPr>
              <w:spacing w:after="0"/>
              <w:rPr>
                <w:sz w:val="20"/>
                <w:szCs w:val="20"/>
                <w:lang w:eastAsia="tr-TR"/>
              </w:rPr>
            </w:pPr>
          </w:p>
        </w:tc>
        <w:tc>
          <w:tcPr>
            <w:tcW w:w="1980" w:type="dxa"/>
            <w:tcBorders>
              <w:top w:val="nil"/>
              <w:left w:val="nil"/>
              <w:bottom w:val="nil"/>
              <w:right w:val="nil"/>
            </w:tcBorders>
            <w:vAlign w:val="center"/>
            <w:hideMark/>
          </w:tcPr>
          <w:p w:rsidR="00167947" w:rsidRDefault="00167947">
            <w:pPr>
              <w:spacing w:after="0"/>
              <w:rPr>
                <w:sz w:val="20"/>
                <w:szCs w:val="20"/>
                <w:lang w:eastAsia="tr-TR"/>
              </w:rPr>
            </w:pPr>
          </w:p>
        </w:tc>
        <w:tc>
          <w:tcPr>
            <w:tcW w:w="2268" w:type="dxa"/>
            <w:tcBorders>
              <w:top w:val="nil"/>
              <w:left w:val="nil"/>
              <w:bottom w:val="nil"/>
              <w:right w:val="nil"/>
            </w:tcBorders>
            <w:vAlign w:val="center"/>
            <w:hideMark/>
          </w:tcPr>
          <w:p w:rsidR="00167947" w:rsidRDefault="00167947">
            <w:pPr>
              <w:spacing w:after="0"/>
              <w:rPr>
                <w:sz w:val="20"/>
                <w:szCs w:val="20"/>
                <w:lang w:eastAsia="tr-TR"/>
              </w:rPr>
            </w:pPr>
          </w:p>
        </w:tc>
        <w:tc>
          <w:tcPr>
            <w:tcW w:w="3396" w:type="dxa"/>
            <w:tcBorders>
              <w:top w:val="nil"/>
              <w:left w:val="nil"/>
              <w:bottom w:val="nil"/>
              <w:right w:val="nil"/>
            </w:tcBorders>
            <w:vAlign w:val="center"/>
            <w:hideMark/>
          </w:tcPr>
          <w:p w:rsidR="00167947" w:rsidRDefault="00167947">
            <w:pPr>
              <w:spacing w:after="0"/>
              <w:rPr>
                <w:sz w:val="20"/>
                <w:szCs w:val="20"/>
                <w:lang w:eastAsia="tr-TR"/>
              </w:rPr>
            </w:pPr>
          </w:p>
        </w:tc>
      </w:tr>
    </w:tbl>
    <w:p w:rsidR="00167947" w:rsidRDefault="00167947" w:rsidP="00167947">
      <w:pPr>
        <w:pStyle w:val="AralkYok"/>
        <w:jc w:val="both"/>
        <w:rPr>
          <w:rFonts w:ascii="Times New Roman" w:hAnsi="Times New Roman" w:cs="Times New Roman"/>
          <w:sz w:val="24"/>
          <w:szCs w:val="24"/>
        </w:rPr>
      </w:pPr>
      <w:r>
        <w:rPr>
          <w:rFonts w:ascii="Times New Roman" w:hAnsi="Times New Roman" w:cs="Times New Roman"/>
          <w:b/>
          <w:sz w:val="24"/>
          <w:szCs w:val="24"/>
        </w:rPr>
        <w:t>KARAR -95-</w:t>
      </w:r>
      <w:r>
        <w:rPr>
          <w:rFonts w:ascii="Times New Roman" w:hAnsi="Times New Roman" w:cs="Times New Roman"/>
          <w:sz w:val="24"/>
          <w:szCs w:val="24"/>
        </w:rPr>
        <w:t xml:space="preserve"> Belediyemizin yatırımlarına kaynak sağlamak amacıyla Mülkiyeti Belediyemize ait İlçemiz Cevizli Mahallesi 245 ada 42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738,23m2 yüzölçümlü taşınmazın 5393 sayılı Belediye </w:t>
      </w:r>
      <w:proofErr w:type="gramStart"/>
      <w:r>
        <w:rPr>
          <w:rFonts w:ascii="Times New Roman" w:hAnsi="Times New Roman" w:cs="Times New Roman"/>
          <w:sz w:val="24"/>
          <w:szCs w:val="24"/>
        </w:rPr>
        <w:t>Kanunu  18</w:t>
      </w:r>
      <w:proofErr w:type="gramEnd"/>
      <w:r>
        <w:rPr>
          <w:rFonts w:ascii="Times New Roman" w:hAnsi="Times New Roman" w:cs="Times New Roman"/>
          <w:sz w:val="24"/>
          <w:szCs w:val="24"/>
        </w:rPr>
        <w:t xml:space="preserve">/e maddesi  ve 2886 sayılı Devlet İhale Kanununa göre Kat Karşılığı İnşaat yaptırmak ve elde edilecek gayrimenkullerin satışı için Belediye Encümenine ve Belediye Başkanı Hayrettin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yetki verilmesine  üyeler Alev GÜL, Hakan Aycan ALTINTAŞ, Ferhat ÜNAL ve Özer YILDIRIM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oylarına karşılık diğer üyeler Başkan Hayrettin KAYA, Seyfi ÖZER, Necati SÖNMEZ, İhsan EKMEKÇİ, Cihan ÖZKAYA, Fatma ÜSTÜN ve Ramazan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evet yönünde oy kullanmaları üzerine oy çokluğu ile kabul edildi.   </w:t>
      </w:r>
    </w:p>
    <w:p w:rsidR="00167947" w:rsidRDefault="00167947" w:rsidP="00167947">
      <w:pPr>
        <w:pStyle w:val="AralkYok"/>
        <w:jc w:val="both"/>
        <w:rPr>
          <w:rFonts w:ascii="Times New Roman" w:hAnsi="Times New Roman" w:cs="Times New Roman"/>
          <w:sz w:val="24"/>
          <w:szCs w:val="24"/>
        </w:rPr>
      </w:pPr>
    </w:p>
    <w:p w:rsidR="00167947" w:rsidRDefault="00167947" w:rsidP="00167947">
      <w:pPr>
        <w:pStyle w:val="AralkYok"/>
        <w:jc w:val="both"/>
        <w:rPr>
          <w:rFonts w:ascii="Times New Roman" w:hAnsi="Times New Roman" w:cs="Times New Roman"/>
          <w:sz w:val="24"/>
          <w:szCs w:val="24"/>
        </w:rPr>
      </w:pPr>
      <w:r>
        <w:rPr>
          <w:rFonts w:ascii="Times New Roman" w:hAnsi="Times New Roman" w:cs="Times New Roman"/>
          <w:b/>
          <w:sz w:val="24"/>
          <w:szCs w:val="24"/>
        </w:rPr>
        <w:t>KARAR -96-</w:t>
      </w:r>
      <w:r>
        <w:rPr>
          <w:rFonts w:ascii="Times New Roman" w:hAnsi="Times New Roman" w:cs="Times New Roman"/>
          <w:sz w:val="24"/>
          <w:szCs w:val="24"/>
        </w:rPr>
        <w:t xml:space="preserve"> Belediyemizin yatırımlarına kaynak sağlamak amacıyla Mülkiyeti Belediyemize ait İlçemiz Cevizli Mahallesi 245 ada 43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742,44 m2 yüzölçümlü taşınmazın 5393 sayılı Belediye Kanunu 18/e </w:t>
      </w:r>
      <w:proofErr w:type="gramStart"/>
      <w:r>
        <w:rPr>
          <w:rFonts w:ascii="Times New Roman" w:hAnsi="Times New Roman" w:cs="Times New Roman"/>
          <w:sz w:val="24"/>
          <w:szCs w:val="24"/>
        </w:rPr>
        <w:t>maddesi  ve</w:t>
      </w:r>
      <w:proofErr w:type="gramEnd"/>
      <w:r>
        <w:rPr>
          <w:rFonts w:ascii="Times New Roman" w:hAnsi="Times New Roman" w:cs="Times New Roman"/>
          <w:sz w:val="24"/>
          <w:szCs w:val="24"/>
        </w:rPr>
        <w:t xml:space="preserve"> 2886 sayılı Devlet İhale Kanununa göre Kat Karşılığı İnşaat yaptırmak ve elde edilecek gayrimenkullerin satışı için Belediye Encümenine ve Belediye Başkanı Hayrettin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yetki verilmesine  üyeler Alev GÜL, Hakan Aycan ALTINTAŞ, Ferhat ÜNAL ve Özer YILDIRIM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oylarına karşılık diğer üyeler Başkan Hayrettin KAYA, Seyfi ÖZER, Necati SÖNMEZ, İhsan EKMEKÇİ, Cihan ÖZKAYA, Fatma ÜSTÜN ve Ramazan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evet yönünde oy kullanmaları üzerine oy çokluğu ile kabul edildi.   </w:t>
      </w:r>
    </w:p>
    <w:p w:rsidR="00167947" w:rsidRDefault="00167947" w:rsidP="00167947">
      <w:pPr>
        <w:pStyle w:val="AralkYok"/>
        <w:jc w:val="both"/>
        <w:rPr>
          <w:rFonts w:ascii="Times New Roman" w:hAnsi="Times New Roman" w:cs="Times New Roman"/>
          <w:sz w:val="24"/>
          <w:szCs w:val="24"/>
        </w:rPr>
      </w:pPr>
    </w:p>
    <w:p w:rsidR="00167947" w:rsidRDefault="00167947" w:rsidP="00167947">
      <w:pPr>
        <w:pStyle w:val="AralkYok"/>
        <w:jc w:val="both"/>
        <w:rPr>
          <w:rFonts w:ascii="Times New Roman" w:hAnsi="Times New Roman" w:cs="Times New Roman"/>
          <w:sz w:val="24"/>
          <w:szCs w:val="24"/>
        </w:rPr>
      </w:pPr>
      <w:r>
        <w:rPr>
          <w:rFonts w:ascii="Times New Roman" w:hAnsi="Times New Roman" w:cs="Times New Roman"/>
          <w:b/>
          <w:sz w:val="24"/>
          <w:szCs w:val="24"/>
        </w:rPr>
        <w:t>KARAR -97-</w:t>
      </w:r>
      <w:r>
        <w:rPr>
          <w:rFonts w:ascii="Times New Roman" w:hAnsi="Times New Roman" w:cs="Times New Roman"/>
          <w:sz w:val="24"/>
          <w:szCs w:val="24"/>
        </w:rPr>
        <w:t xml:space="preserve"> Belediyemizin yatırımlarına kaynak sağlamak amacıyla Mülkiyeti Belediyemize ait İlçemiz Cevizli Mahallesi 245 ada 41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798,29 m2 yüzölçümlü taşınmazın 5393 sayılı Belediye Kanunu 18/e </w:t>
      </w:r>
      <w:proofErr w:type="gramStart"/>
      <w:r>
        <w:rPr>
          <w:rFonts w:ascii="Times New Roman" w:hAnsi="Times New Roman" w:cs="Times New Roman"/>
          <w:sz w:val="24"/>
          <w:szCs w:val="24"/>
        </w:rPr>
        <w:t>maddesi  ve</w:t>
      </w:r>
      <w:proofErr w:type="gramEnd"/>
      <w:r>
        <w:rPr>
          <w:rFonts w:ascii="Times New Roman" w:hAnsi="Times New Roman" w:cs="Times New Roman"/>
          <w:sz w:val="24"/>
          <w:szCs w:val="24"/>
        </w:rPr>
        <w:t xml:space="preserve"> 2886 sayılı Devlet İhale Kanununa göre Kat Karşılığı İnşaat yaptırmak ve elde edilecek gayrimenkullerin satışı için Belediye Encümenine ve Belediye Başkanı Hayrettin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yetki verilmesine  üyeler Alev GÜL, Hakan Aycan ALTINTAŞ, Ferhat ÜNAL ve Özer YILDIRIM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oylarına karşılık diğer üyeler Başkan Hayrettin KAYA, Seyfi ÖZER, Necati SÖNMEZ, İhsan EKMEKÇİ, Cihan ÖZKAYA, Fatma ÜSTÜN ve Ramazan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evet yönünde oy kullanmaları üzerine oy çokluğu ile kabul edildi.   </w:t>
      </w:r>
    </w:p>
    <w:p w:rsidR="00167947" w:rsidRDefault="00167947" w:rsidP="00167947">
      <w:pPr>
        <w:pStyle w:val="AralkYok"/>
        <w:jc w:val="both"/>
        <w:rPr>
          <w:rFonts w:ascii="Times New Roman" w:hAnsi="Times New Roman" w:cs="Times New Roman"/>
          <w:b/>
          <w:sz w:val="24"/>
          <w:szCs w:val="24"/>
        </w:rPr>
      </w:pPr>
    </w:p>
    <w:p w:rsidR="00167947" w:rsidRDefault="00167947" w:rsidP="00167947">
      <w:pPr>
        <w:pStyle w:val="AralkYok"/>
        <w:jc w:val="both"/>
        <w:rPr>
          <w:rFonts w:ascii="Times New Roman" w:hAnsi="Times New Roman" w:cs="Times New Roman"/>
          <w:b/>
          <w:sz w:val="24"/>
          <w:szCs w:val="24"/>
        </w:rPr>
      </w:pPr>
    </w:p>
    <w:p w:rsidR="00167947" w:rsidRDefault="00167947" w:rsidP="00167947">
      <w:pPr>
        <w:pStyle w:val="AralkYok"/>
        <w:jc w:val="both"/>
        <w:rPr>
          <w:rFonts w:ascii="Times New Roman" w:hAnsi="Times New Roman" w:cs="Times New Roman"/>
          <w:b/>
          <w:sz w:val="24"/>
          <w:szCs w:val="24"/>
        </w:rPr>
      </w:pPr>
    </w:p>
    <w:p w:rsidR="00167947" w:rsidRDefault="00167947" w:rsidP="00167947">
      <w:pPr>
        <w:pStyle w:val="AralkYok"/>
        <w:jc w:val="both"/>
        <w:rPr>
          <w:rFonts w:ascii="Times New Roman" w:hAnsi="Times New Roman" w:cs="Times New Roman"/>
          <w:b/>
          <w:sz w:val="24"/>
          <w:szCs w:val="24"/>
        </w:rPr>
      </w:pPr>
    </w:p>
    <w:p w:rsidR="00167947" w:rsidRDefault="00167947" w:rsidP="00167947">
      <w:pPr>
        <w:pStyle w:val="AralkYok"/>
        <w:jc w:val="both"/>
        <w:rPr>
          <w:rFonts w:ascii="Times New Roman" w:hAnsi="Times New Roman" w:cs="Times New Roman"/>
          <w:b/>
          <w:sz w:val="24"/>
          <w:szCs w:val="24"/>
        </w:rPr>
      </w:pPr>
    </w:p>
    <w:p w:rsidR="00167947" w:rsidRDefault="00167947" w:rsidP="00167947">
      <w:pPr>
        <w:pStyle w:val="AralkYok"/>
        <w:jc w:val="both"/>
        <w:rPr>
          <w:rFonts w:ascii="Times New Roman" w:hAnsi="Times New Roman" w:cs="Times New Roman"/>
          <w:b/>
          <w:sz w:val="24"/>
          <w:szCs w:val="24"/>
        </w:rPr>
      </w:pPr>
    </w:p>
    <w:p w:rsidR="00167947" w:rsidRDefault="00167947" w:rsidP="00167947">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KARAR -98-</w:t>
      </w:r>
      <w:r>
        <w:rPr>
          <w:rFonts w:ascii="Times New Roman" w:hAnsi="Times New Roman" w:cs="Times New Roman"/>
          <w:sz w:val="24"/>
          <w:szCs w:val="24"/>
        </w:rPr>
        <w:t xml:space="preserve"> Belediyemizin yatırımlarına kaynak sağlamak amacıyla Mülkiyeti Belediyemize ait İlçemiz Cevizli Mahallesi 245 ada 40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984,19 m2 yüzölçümlü taşınmazın 5393 sayılı Belediye Kanunu 18/e </w:t>
      </w:r>
      <w:proofErr w:type="gramStart"/>
      <w:r>
        <w:rPr>
          <w:rFonts w:ascii="Times New Roman" w:hAnsi="Times New Roman" w:cs="Times New Roman"/>
          <w:sz w:val="24"/>
          <w:szCs w:val="24"/>
        </w:rPr>
        <w:t>maddesi  ve</w:t>
      </w:r>
      <w:proofErr w:type="gramEnd"/>
      <w:r>
        <w:rPr>
          <w:rFonts w:ascii="Times New Roman" w:hAnsi="Times New Roman" w:cs="Times New Roman"/>
          <w:sz w:val="24"/>
          <w:szCs w:val="24"/>
        </w:rPr>
        <w:t xml:space="preserve"> 2886 sayılı Devlet İhale Kanununa göre Kat Karşılığı İnşaat yaptırmak ve elde edilecek gayrimenkullerin satışı için Belediye Encümenine ve Belediye Başkanı Hayrettin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yetki verilmesine  üyeler Alev GÜL, Hakan Aycan ALTINTAŞ, Ferhat ÜNAL ve Özer YILDIRIM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oylarına karşılık diğer üyeler Başkan Hayrettin KAYA, Seyfi ÖZER, Necati SÖNMEZ, İhsan EKMEKÇİ, Cihan ÖZKAYA, Fatma ÜSTÜN ve Ramazan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evet yönünde oy kullanmaları üzerine oy çokluğu ile kabul edildi.   </w:t>
      </w:r>
    </w:p>
    <w:p w:rsidR="00167947" w:rsidRDefault="00167947" w:rsidP="00167947"/>
    <w:p w:rsidR="00167947" w:rsidRDefault="00167947" w:rsidP="00167947">
      <w:pPr>
        <w:pStyle w:val="AralkYok"/>
        <w:jc w:val="both"/>
        <w:rPr>
          <w:rFonts w:ascii="Times New Roman" w:hAnsi="Times New Roman" w:cs="Times New Roman"/>
          <w:sz w:val="24"/>
          <w:szCs w:val="24"/>
        </w:rPr>
      </w:pPr>
    </w:p>
    <w:p w:rsidR="00167947" w:rsidRDefault="00167947" w:rsidP="00167947">
      <w:pPr>
        <w:pStyle w:val="AralkYok"/>
        <w:jc w:val="both"/>
        <w:rPr>
          <w:rFonts w:ascii="Times New Roman" w:hAnsi="Times New Roman" w:cs="Times New Roman"/>
          <w:sz w:val="24"/>
          <w:szCs w:val="24"/>
        </w:rPr>
      </w:pPr>
      <w:r>
        <w:rPr>
          <w:rFonts w:ascii="Times New Roman" w:hAnsi="Times New Roman" w:cs="Times New Roman"/>
          <w:b/>
          <w:sz w:val="24"/>
          <w:szCs w:val="24"/>
        </w:rPr>
        <w:t>KARAR -99-</w:t>
      </w:r>
      <w:r>
        <w:rPr>
          <w:rFonts w:ascii="Times New Roman" w:hAnsi="Times New Roman" w:cs="Times New Roman"/>
          <w:sz w:val="24"/>
          <w:szCs w:val="24"/>
        </w:rPr>
        <w:t xml:space="preserve"> Belediyemizin yatırımlarına kaynak sağlamak amacıyla Mülkiyeti Belediyemize ait İlçemiz Cevizli Mahallesi 138 ada 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654,20 m2 yüzölçümlü taşınmazın 5393 sayılı Belediye Kanunu 18/e </w:t>
      </w:r>
      <w:proofErr w:type="gramStart"/>
      <w:r>
        <w:rPr>
          <w:rFonts w:ascii="Times New Roman" w:hAnsi="Times New Roman" w:cs="Times New Roman"/>
          <w:sz w:val="24"/>
          <w:szCs w:val="24"/>
        </w:rPr>
        <w:t>maddesi  ve</w:t>
      </w:r>
      <w:proofErr w:type="gramEnd"/>
      <w:r>
        <w:rPr>
          <w:rFonts w:ascii="Times New Roman" w:hAnsi="Times New Roman" w:cs="Times New Roman"/>
          <w:sz w:val="24"/>
          <w:szCs w:val="24"/>
        </w:rPr>
        <w:t xml:space="preserve"> 2886 sayılı Devlet İhale Kanununa göre Kat Karşılığı İnşaat yaptırmak ve elde edilecek gayrimenkullerin satışı için Belediye Encümenine ve Belediye Başkanı Hayrettin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yetki verilmesine  üyeler Alev GÜL, Hakan Aycan ALTINTAŞ, Ferhat ÜNAL ve Özer YILDIRIM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oylarına karşılık diğer üyeler Başkan Hayrettin KAYA, Seyfi ÖZER, Necati SÖNMEZ, İhsan EKMEKÇİ, Cihan ÖZKAYA, Fatma ÜSTÜN ve Ramazan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evet yönünde oy kullanmaları üzerine oy çokluğu ile kabul edildi.   </w:t>
      </w:r>
    </w:p>
    <w:p w:rsidR="00167947" w:rsidRDefault="00167947" w:rsidP="00167947">
      <w:pPr>
        <w:pStyle w:val="AralkYok"/>
        <w:rPr>
          <w:rFonts w:ascii="Times New Roman" w:hAnsi="Times New Roman" w:cs="Times New Roman"/>
          <w:sz w:val="24"/>
          <w:szCs w:val="24"/>
        </w:rPr>
      </w:pPr>
    </w:p>
    <w:p w:rsidR="00167947" w:rsidRDefault="00167947" w:rsidP="00167947">
      <w:pPr>
        <w:pStyle w:val="AralkYok"/>
        <w:rPr>
          <w:rFonts w:ascii="Times New Roman" w:hAnsi="Times New Roman" w:cs="Times New Roman"/>
          <w:sz w:val="24"/>
          <w:szCs w:val="24"/>
        </w:rPr>
      </w:pPr>
      <w:r>
        <w:rPr>
          <w:rFonts w:ascii="Times New Roman" w:hAnsi="Times New Roman" w:cs="Times New Roman"/>
          <w:b/>
          <w:sz w:val="24"/>
          <w:szCs w:val="24"/>
        </w:rPr>
        <w:t>KARAR -100-    İ</w:t>
      </w:r>
      <w:r>
        <w:rPr>
          <w:rFonts w:ascii="Times New Roman" w:hAnsi="Times New Roman" w:cs="Times New Roman"/>
          <w:sz w:val="24"/>
          <w:szCs w:val="24"/>
        </w:rPr>
        <w:t xml:space="preserve">lçemiz Cevizli mahallesinde belediyemiz mülkiyetinde bulunan ve 08.07.2020 tarih ve 86 sayılı ile plan değişikliğine gidilen 245 ada 40, 41, 42 ve 43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parsellerle ilgili olarak; PİN-NİP:57956688 UİP:57509089 işlem numarası ile 08.07.2020 tarih ve 86 sayılı meclis kararı ile plan değişikliğine gidilen 245 ada 40, 41, 42 ve 43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teklif </w:t>
      </w:r>
      <w:proofErr w:type="gramStart"/>
      <w:r>
        <w:rPr>
          <w:rFonts w:ascii="Times New Roman" w:hAnsi="Times New Roman" w:cs="Times New Roman"/>
          <w:sz w:val="24"/>
          <w:szCs w:val="24"/>
        </w:rPr>
        <w:t>planında  yola</w:t>
      </w:r>
      <w:proofErr w:type="gramEnd"/>
      <w:r>
        <w:rPr>
          <w:rFonts w:ascii="Times New Roman" w:hAnsi="Times New Roman" w:cs="Times New Roman"/>
          <w:sz w:val="24"/>
          <w:szCs w:val="24"/>
        </w:rPr>
        <w:t xml:space="preserve"> bakan cephelerde çekme mesafesi 5 metre olarak gösterilmiş olup, imar komisyon raporu ve meclis kararında sehven 3.5 metre olarak yazılarak kabul edilmiştir.</w:t>
      </w:r>
    </w:p>
    <w:p w:rsidR="00167947" w:rsidRDefault="00167947" w:rsidP="0092116F">
      <w:pPr>
        <w:pStyle w:val="AralkYok"/>
      </w:pPr>
      <w:bookmarkStart w:id="0" w:name="_GoBack"/>
      <w:bookmarkEnd w:id="0"/>
      <w:r>
        <w:rPr>
          <w:rFonts w:ascii="Times New Roman" w:hAnsi="Times New Roman" w:cs="Times New Roman"/>
          <w:sz w:val="24"/>
          <w:szCs w:val="24"/>
        </w:rPr>
        <w:t xml:space="preserve">03.07.2017 tarih ve 30113 sayılı resmi gazetede yayınlanarak yürürlüğe giren “ Planlı Alanlar İmar Yönetmeliğinin “ Genel İlkeler  Madde 5-6. Bendinde Ayrık ve Blok Nizam olan yerlerde çekme mesafeleri ve KAKS verilen yerlerde TAKS: 0,60 geçmemek şartıyla uygulama yapılabilir” hükmü doğrultusunda plan değişikliğine gidilen  parsellerde yola bakan cephelerde çekme mesafelerinin 5 metre olarak düzeltilmesi, yan ve arka bahçelerdeki çekmelerin 3,5 metre ve yüksekliğin 15.50 metre, KAKS 3.00  olacak şekilde Blok Nizam olarak aynen korunarak plan değişikliğinin yapılmasına, </w:t>
      </w:r>
      <w:r>
        <w:rPr>
          <w:rStyle w:val="normaltextrun"/>
          <w:rFonts w:ascii="Times New Roman" w:eastAsiaTheme="minorEastAsia" w:hAnsi="Times New Roman" w:cs="Times New Roman"/>
          <w:sz w:val="24"/>
          <w:szCs w:val="24"/>
          <w:shd w:val="clear" w:color="auto" w:fill="FAFBFD"/>
        </w:rPr>
        <w:t>5393 sayılı Belediye Kanununun 18/c fıkrası ile 3194 sayılı İmar Kanununun 8/b maddesi gereğince;  üyelerin tamamının kabul yönünde oy kullanmaları üzerine oybirliği ile onanması kabul edildi.  </w:t>
      </w:r>
    </w:p>
    <w:p w:rsidR="00167947" w:rsidRDefault="00167947" w:rsidP="00167947"/>
    <w:p w:rsidR="00167947" w:rsidRDefault="00167947" w:rsidP="00167947">
      <w:pPr>
        <w:jc w:val="both"/>
        <w:rPr>
          <w:rFonts w:ascii="Times New Roman" w:hAnsi="Times New Roman" w:cs="Times New Roman"/>
          <w:sz w:val="24"/>
          <w:szCs w:val="24"/>
        </w:rPr>
      </w:pPr>
      <w:r>
        <w:rPr>
          <w:rFonts w:ascii="Times New Roman" w:hAnsi="Times New Roman" w:cs="Times New Roman"/>
          <w:b/>
          <w:sz w:val="24"/>
          <w:szCs w:val="24"/>
        </w:rPr>
        <w:t xml:space="preserve">KARAR -101-  </w:t>
      </w:r>
      <w:r>
        <w:rPr>
          <w:rFonts w:ascii="Times New Roman" w:hAnsi="Times New Roman" w:cs="Times New Roman"/>
          <w:sz w:val="24"/>
          <w:szCs w:val="24"/>
        </w:rPr>
        <w:t xml:space="preserve">İlçemizde yapımı devam eden SUKAP Ayancık içme suyu kapsamında </w:t>
      </w:r>
      <w:proofErr w:type="gramStart"/>
      <w:r>
        <w:rPr>
          <w:rFonts w:ascii="Times New Roman" w:hAnsi="Times New Roman" w:cs="Times New Roman"/>
          <w:sz w:val="24"/>
          <w:szCs w:val="24"/>
        </w:rPr>
        <w:t>önceki   yıllarda</w:t>
      </w:r>
      <w:proofErr w:type="gramEnd"/>
      <w:r>
        <w:rPr>
          <w:rFonts w:ascii="Times New Roman" w:hAnsi="Times New Roman" w:cs="Times New Roman"/>
          <w:sz w:val="24"/>
          <w:szCs w:val="24"/>
        </w:rPr>
        <w:t xml:space="preserve">  yapılmış olan ilçemiz sınırlarına bitişik köylerimizden </w:t>
      </w:r>
      <w:proofErr w:type="spellStart"/>
      <w:r>
        <w:rPr>
          <w:rFonts w:ascii="Times New Roman" w:hAnsi="Times New Roman" w:cs="Times New Roman"/>
          <w:sz w:val="24"/>
          <w:szCs w:val="24"/>
        </w:rPr>
        <w:t>Aşağıköy</w:t>
      </w:r>
      <w:proofErr w:type="spellEnd"/>
      <w:r>
        <w:rPr>
          <w:rFonts w:ascii="Times New Roman" w:hAnsi="Times New Roman" w:cs="Times New Roman"/>
          <w:sz w:val="24"/>
          <w:szCs w:val="24"/>
        </w:rPr>
        <w:t xml:space="preserve"> içme suyu terfi hattımızdaki çelik borular korozyona uğrayarak deforme olmuş, sık sık arızaya ve patlaklara sebebiyet vermektedir. Şebeke hattımız plastik boru olmakla beraber bölgede bulunan kısmi heyelanlardan dolayı şebeke hatlarında da arızalar vermektedir. Devam eden projemiz kapsamında bu hatların İller Bankası vasıtasıyla iletim hatlarının değiştirilebilmesine ve bu maksatla Belediye Başkanı Hayrettin KAYA ‘ya yetki verilmesi oybirliği kabul edildi. </w:t>
      </w:r>
    </w:p>
    <w:p w:rsidR="00167947" w:rsidRDefault="00167947" w:rsidP="00167947"/>
    <w:p w:rsidR="00167947" w:rsidRDefault="00167947" w:rsidP="00167947"/>
    <w:p w:rsidR="00167947" w:rsidRDefault="00167947" w:rsidP="00167947"/>
    <w:p w:rsidR="00167947" w:rsidRDefault="00167947" w:rsidP="00167947"/>
    <w:p w:rsidR="00167947" w:rsidRDefault="00167947" w:rsidP="00167947">
      <w:pPr>
        <w:rPr>
          <w:rFonts w:ascii="Times New Roman" w:hAnsi="Times New Roman" w:cs="Times New Roman"/>
          <w:sz w:val="24"/>
          <w:szCs w:val="24"/>
        </w:rPr>
      </w:pPr>
      <w:r>
        <w:rPr>
          <w:rFonts w:ascii="Times New Roman" w:hAnsi="Times New Roman" w:cs="Times New Roman"/>
          <w:b/>
          <w:sz w:val="24"/>
          <w:szCs w:val="24"/>
        </w:rPr>
        <w:t>KARAR - 102-</w:t>
      </w:r>
      <w:r>
        <w:rPr>
          <w:rFonts w:ascii="Times New Roman" w:hAnsi="Times New Roman" w:cs="Times New Roman"/>
          <w:sz w:val="24"/>
          <w:szCs w:val="24"/>
        </w:rPr>
        <w:t xml:space="preserve">   Belediye Meclisinin 21.05.2020 tarih ve 70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İlçemiz Beşiktaş Mahallesi sınırları içerisinde (Y.29672.145 Y:29707.581 Y:29690.670 Y: 29641.000 Y:29627.500 X:29617.251 X:29598.311 X:29552.291  X:29571.500 X:29595.400 koordinatlarında)  gösterilen ancak yine Belediye Meclisinin 08.07.2020 tarih ve 85 sayılı </w:t>
      </w:r>
    </w:p>
    <w:tbl>
      <w:tblPr>
        <w:tblW w:w="9849" w:type="dxa"/>
        <w:tblInd w:w="-284" w:type="dxa"/>
        <w:tblLayout w:type="fixed"/>
        <w:tblCellMar>
          <w:left w:w="70" w:type="dxa"/>
          <w:right w:w="70" w:type="dxa"/>
        </w:tblCellMar>
        <w:tblLook w:val="04A0" w:firstRow="1" w:lastRow="0" w:firstColumn="1" w:lastColumn="0" w:noHBand="0" w:noVBand="1"/>
      </w:tblPr>
      <w:tblGrid>
        <w:gridCol w:w="1889"/>
        <w:gridCol w:w="256"/>
        <w:gridCol w:w="1994"/>
        <w:gridCol w:w="2288"/>
        <w:gridCol w:w="3422"/>
      </w:tblGrid>
      <w:tr w:rsidR="00167947" w:rsidTr="0092116F">
        <w:trPr>
          <w:trHeight w:val="43"/>
        </w:trPr>
        <w:tc>
          <w:tcPr>
            <w:tcW w:w="1889" w:type="dxa"/>
            <w:tcBorders>
              <w:top w:val="nil"/>
              <w:left w:val="nil"/>
              <w:bottom w:val="nil"/>
              <w:right w:val="nil"/>
            </w:tcBorders>
            <w:vAlign w:val="center"/>
            <w:hideMark/>
          </w:tcPr>
          <w:p w:rsidR="00167947" w:rsidRDefault="00167947" w:rsidP="0092116F">
            <w:pPr>
              <w:spacing w:line="259" w:lineRule="auto"/>
              <w:rPr>
                <w:rFonts w:ascii="Times New Roman" w:hAnsi="Times New Roman" w:cs="Times New Roman"/>
                <w:b/>
                <w:sz w:val="24"/>
                <w:szCs w:val="24"/>
                <w:lang w:eastAsia="tr-TR"/>
              </w:rPr>
            </w:pPr>
          </w:p>
        </w:tc>
        <w:tc>
          <w:tcPr>
            <w:tcW w:w="256" w:type="dxa"/>
            <w:tcBorders>
              <w:top w:val="nil"/>
              <w:left w:val="nil"/>
              <w:bottom w:val="nil"/>
              <w:right w:val="nil"/>
            </w:tcBorders>
            <w:vAlign w:val="center"/>
            <w:hideMark/>
          </w:tcPr>
          <w:p w:rsidR="00167947" w:rsidRDefault="00167947">
            <w:pPr>
              <w:spacing w:after="0"/>
              <w:rPr>
                <w:sz w:val="20"/>
                <w:szCs w:val="20"/>
                <w:lang w:eastAsia="tr-TR"/>
              </w:rPr>
            </w:pPr>
          </w:p>
        </w:tc>
        <w:tc>
          <w:tcPr>
            <w:tcW w:w="1994" w:type="dxa"/>
            <w:tcBorders>
              <w:top w:val="nil"/>
              <w:left w:val="nil"/>
              <w:bottom w:val="nil"/>
              <w:right w:val="nil"/>
            </w:tcBorders>
            <w:vAlign w:val="center"/>
            <w:hideMark/>
          </w:tcPr>
          <w:p w:rsidR="00167947" w:rsidRDefault="00167947">
            <w:pPr>
              <w:spacing w:after="0"/>
              <w:rPr>
                <w:sz w:val="20"/>
                <w:szCs w:val="20"/>
                <w:lang w:eastAsia="tr-TR"/>
              </w:rPr>
            </w:pPr>
          </w:p>
        </w:tc>
        <w:tc>
          <w:tcPr>
            <w:tcW w:w="2288" w:type="dxa"/>
            <w:tcBorders>
              <w:top w:val="nil"/>
              <w:left w:val="nil"/>
              <w:bottom w:val="nil"/>
              <w:right w:val="nil"/>
            </w:tcBorders>
            <w:vAlign w:val="center"/>
            <w:hideMark/>
          </w:tcPr>
          <w:p w:rsidR="00167947" w:rsidRDefault="00167947">
            <w:pPr>
              <w:spacing w:after="0"/>
              <w:rPr>
                <w:sz w:val="20"/>
                <w:szCs w:val="20"/>
                <w:lang w:eastAsia="tr-TR"/>
              </w:rPr>
            </w:pPr>
          </w:p>
        </w:tc>
        <w:tc>
          <w:tcPr>
            <w:tcW w:w="3422" w:type="dxa"/>
            <w:tcBorders>
              <w:top w:val="nil"/>
              <w:left w:val="nil"/>
              <w:bottom w:val="nil"/>
              <w:right w:val="nil"/>
            </w:tcBorders>
            <w:vAlign w:val="center"/>
          </w:tcPr>
          <w:p w:rsidR="00167947" w:rsidRDefault="00167947">
            <w:pPr>
              <w:spacing w:after="0"/>
              <w:rPr>
                <w:sz w:val="20"/>
                <w:szCs w:val="20"/>
                <w:lang w:eastAsia="tr-TR"/>
              </w:rPr>
            </w:pPr>
          </w:p>
        </w:tc>
      </w:tr>
    </w:tbl>
    <w:p w:rsidR="00167947" w:rsidRDefault="00167947" w:rsidP="00167947">
      <w:pPr>
        <w:rPr>
          <w:rFonts w:ascii="Times New Roman" w:hAnsi="Times New Roman" w:cs="Times New Roman"/>
          <w:sz w:val="24"/>
          <w:szCs w:val="24"/>
        </w:rPr>
      </w:pPr>
      <w:r>
        <w:rPr>
          <w:rFonts w:ascii="Times New Roman" w:hAnsi="Times New Roman" w:cs="Times New Roman"/>
          <w:sz w:val="24"/>
          <w:szCs w:val="24"/>
        </w:rPr>
        <w:t xml:space="preserve"> kararı ile de İmar Planı revize edilen bahse konu tekstil fabrikasının sıhhi ve elektrik tesisatlarının yapılması karşılığında 5393 sayılı Belediye Kanununun 18/e bendi </w:t>
      </w:r>
      <w:proofErr w:type="gramStart"/>
      <w:r>
        <w:rPr>
          <w:rFonts w:ascii="Times New Roman" w:hAnsi="Times New Roman" w:cs="Times New Roman"/>
          <w:sz w:val="24"/>
          <w:szCs w:val="24"/>
        </w:rPr>
        <w:t>gereği           9</w:t>
      </w:r>
      <w:proofErr w:type="gramEnd"/>
      <w:r>
        <w:rPr>
          <w:rFonts w:ascii="Times New Roman" w:hAnsi="Times New Roman" w:cs="Times New Roman"/>
          <w:sz w:val="24"/>
          <w:szCs w:val="24"/>
        </w:rPr>
        <w:t xml:space="preserve"> (dokuz)  yıla kadar kiralama süresi tespit edilmiş ve aynı kanunun 18/j bendi gereği yap-işlet-devret modeli ile 2886 sayılı Devlet İhale Kanunu kapsamında kiralama ihalesinin yapılmasına karar verilmiş idi. Ancak piyasadaki değişen şartlar nedeni ile yazımızda bahsedilen 21.05.2020 tarih ve 70 sayılı Meclis kararının iptaline,  bunun yerine Y:29627.500,  X:29595.400, Y:29641.000, X:29571.500, Y:29690.670, X:29552.291,  Y:29713.238, X:29613.707,  Y:29681.268, X:29625.455 koordinatlarındaki yerin 5393 sayılı Belediye Kanununun 18/e bendi gereği 9 yıla kadar 2886 sayılı Devlet İhale Kanunu kapsamında kiralama ihalesinin yapılmasına ve bunun için Belediye Encümenine yetki verilmesi oybirliği ile kabul edildi. </w:t>
      </w:r>
    </w:p>
    <w:p w:rsidR="00167947" w:rsidRDefault="00167947" w:rsidP="00167947">
      <w:pPr>
        <w:spacing w:before="240"/>
        <w:rPr>
          <w:rFonts w:ascii="Times New Roman" w:hAnsi="Times New Roman" w:cs="Times New Roman"/>
          <w:sz w:val="24"/>
          <w:szCs w:val="24"/>
        </w:rPr>
      </w:pPr>
    </w:p>
    <w:p w:rsidR="00167947" w:rsidRDefault="00167947" w:rsidP="00167947">
      <w:pPr>
        <w:spacing w:after="0"/>
        <w:rPr>
          <w:rFonts w:ascii="Times New Roman" w:eastAsia="Calibri" w:hAnsi="Times New Roman" w:cs="Times New Roman"/>
          <w:b/>
        </w:rPr>
      </w:pPr>
      <w:r>
        <w:rPr>
          <w:rFonts w:ascii="Times New Roman" w:eastAsia="Calibri" w:hAnsi="Times New Roman" w:cs="Times New Roman"/>
          <w:b/>
        </w:rPr>
        <w:t xml:space="preserve">Hayrettin KAYA </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 xml:space="preserve">Fatma ÜSTÜN </w:t>
      </w:r>
      <w:r>
        <w:rPr>
          <w:rFonts w:ascii="Times New Roman" w:eastAsia="Calibri" w:hAnsi="Times New Roman" w:cs="Times New Roman"/>
          <w:b/>
        </w:rPr>
        <w:tab/>
      </w:r>
      <w:r>
        <w:rPr>
          <w:rFonts w:ascii="Times New Roman" w:eastAsia="Calibri" w:hAnsi="Times New Roman" w:cs="Times New Roman"/>
          <w:b/>
        </w:rPr>
        <w:tab/>
        <w:t>Hakan Aycan ALTINTAŞ</w:t>
      </w:r>
    </w:p>
    <w:p w:rsidR="00167947" w:rsidRDefault="00167947" w:rsidP="00167947">
      <w:pPr>
        <w:pStyle w:val="AralkYok"/>
        <w:rPr>
          <w:rFonts w:ascii="Times New Roman" w:hAnsi="Times New Roman" w:cs="Times New Roman"/>
          <w:b/>
        </w:rPr>
      </w:pPr>
      <w:r>
        <w:rPr>
          <w:rFonts w:ascii="Times New Roman" w:hAnsi="Times New Roman" w:cs="Times New Roman"/>
          <w:b/>
        </w:rPr>
        <w:t xml:space="preserve">Belediye ve Meclis Başkanı        </w:t>
      </w:r>
      <w:r>
        <w:rPr>
          <w:rFonts w:ascii="Times New Roman" w:hAnsi="Times New Roman" w:cs="Times New Roman"/>
          <w:b/>
        </w:rPr>
        <w:tab/>
      </w:r>
      <w:proofErr w:type="gramStart"/>
      <w:r>
        <w:rPr>
          <w:rFonts w:ascii="Times New Roman" w:hAnsi="Times New Roman" w:cs="Times New Roman"/>
          <w:b/>
        </w:rPr>
        <w:t>Katip</w:t>
      </w:r>
      <w:proofErr w:type="gramEnd"/>
      <w:r>
        <w:rPr>
          <w:rFonts w:ascii="Times New Roman" w:hAnsi="Times New Roman" w:cs="Times New Roman"/>
          <w:b/>
        </w:rPr>
        <w:t xml:space="preserve"> Üye</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Katip Üye</w:t>
      </w:r>
    </w:p>
    <w:p w:rsidR="00167947" w:rsidRDefault="00167947" w:rsidP="00167947">
      <w:pPr>
        <w:spacing w:before="240"/>
        <w:rPr>
          <w:rFonts w:ascii="Times New Roman" w:hAnsi="Times New Roman" w:cs="Times New Roman"/>
          <w:sz w:val="24"/>
          <w:szCs w:val="24"/>
        </w:rPr>
      </w:pPr>
    </w:p>
    <w:p w:rsidR="00167947" w:rsidRDefault="00167947" w:rsidP="00167947"/>
    <w:p w:rsidR="00A141CC" w:rsidRPr="00167947" w:rsidRDefault="00A141CC">
      <w:pPr>
        <w:rPr>
          <w:rFonts w:ascii="Times New Roman" w:hAnsi="Times New Roman" w:cs="Times New Roman"/>
          <w:sz w:val="24"/>
        </w:rPr>
      </w:pPr>
    </w:p>
    <w:sectPr w:rsidR="00A141CC" w:rsidRPr="0016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56D"/>
    <w:multiLevelType w:val="hybridMultilevel"/>
    <w:tmpl w:val="826AC3F4"/>
    <w:lvl w:ilvl="0" w:tplc="041F0017">
      <w:start w:val="3"/>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FFA701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ED25E09"/>
    <w:multiLevelType w:val="hybridMultilevel"/>
    <w:tmpl w:val="602858F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D42489A"/>
    <w:multiLevelType w:val="hybridMultilevel"/>
    <w:tmpl w:val="826AC3F4"/>
    <w:lvl w:ilvl="0" w:tplc="041F0017">
      <w:start w:val="3"/>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A7"/>
    <w:rsid w:val="00167947"/>
    <w:rsid w:val="00621229"/>
    <w:rsid w:val="0092116F"/>
    <w:rsid w:val="00A141CC"/>
    <w:rsid w:val="00D7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3AAB-5D5C-4B2D-876D-A329BE18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94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1679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679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7947"/>
    <w:rPr>
      <w:rFonts w:ascii="Segoe UI" w:hAnsi="Segoe UI" w:cs="Segoe UI"/>
      <w:sz w:val="18"/>
      <w:szCs w:val="18"/>
    </w:rPr>
  </w:style>
  <w:style w:type="character" w:customStyle="1" w:styleId="AralkYokChar">
    <w:name w:val="Aralık Yok Char"/>
    <w:basedOn w:val="VarsaylanParagrafYazTipi"/>
    <w:link w:val="AralkYok"/>
    <w:uiPriority w:val="1"/>
    <w:locked/>
    <w:rsid w:val="00167947"/>
  </w:style>
  <w:style w:type="paragraph" w:styleId="AralkYok">
    <w:name w:val="No Spacing"/>
    <w:link w:val="AralkYokChar"/>
    <w:uiPriority w:val="1"/>
    <w:qFormat/>
    <w:rsid w:val="00167947"/>
    <w:pPr>
      <w:spacing w:after="0" w:line="240" w:lineRule="auto"/>
    </w:pPr>
  </w:style>
  <w:style w:type="paragraph" w:styleId="ListeParagraf">
    <w:name w:val="List Paragraph"/>
    <w:basedOn w:val="Normal"/>
    <w:uiPriority w:val="34"/>
    <w:qFormat/>
    <w:rsid w:val="00167947"/>
    <w:pPr>
      <w:ind w:left="720"/>
      <w:contextualSpacing/>
    </w:pPr>
  </w:style>
  <w:style w:type="character" w:customStyle="1" w:styleId="normaltextrun">
    <w:name w:val="normaltextrun"/>
    <w:basedOn w:val="VarsaylanParagrafYazTipi"/>
    <w:rsid w:val="0016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1717</Words>
  <Characters>9789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3</cp:revision>
  <dcterms:created xsi:type="dcterms:W3CDTF">2021-03-10T06:53:00Z</dcterms:created>
  <dcterms:modified xsi:type="dcterms:W3CDTF">2021-03-10T12:46:00Z</dcterms:modified>
</cp:coreProperties>
</file>