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B9" w:rsidRDefault="002A3BB9" w:rsidP="002A3BB9"/>
    <w:p w:rsidR="002A3BB9" w:rsidRDefault="002A3BB9" w:rsidP="002A3BB9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8BF6D5D" wp14:editId="62D38EFB">
            <wp:extent cx="560705" cy="569595"/>
            <wp:effectExtent l="0" t="0" r="0" b="1905"/>
            <wp:docPr id="26" name="Resim 26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2A3BB9" w:rsidTr="003D4F28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A3BB9" w:rsidRDefault="002A3BB9" w:rsidP="003D4F28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05.10.2020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</w:tc>
      </w:tr>
      <w:tr w:rsidR="002A3BB9" w:rsidTr="003D4F28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Ekim  2020</w:t>
            </w:r>
            <w:proofErr w:type="gramEnd"/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Meclis ve Belediye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Başkanı : Hayrettin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KAYA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Hakan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Aycan ALTINTAŞ </w:t>
            </w:r>
            <w:r>
              <w:rPr>
                <w:rFonts w:ascii="Times New Roman" w:hAnsi="Times New Roman"/>
              </w:rPr>
              <w:t>- Fatma ÜSTÜN</w:t>
            </w:r>
          </w:p>
        </w:tc>
      </w:tr>
      <w:tr w:rsidR="002A3BB9" w:rsidTr="003D4F28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BB9" w:rsidRDefault="002A3BB9" w:rsidP="003D4F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Necati Aslan </w:t>
            </w:r>
            <w:r>
              <w:rPr>
                <w:rFonts w:ascii="Times New Roman" w:hAnsi="Times New Roman"/>
              </w:rPr>
              <w:t xml:space="preserve">- NECATİ SÖNMEZ- Ramazan YILDIZ - Seyfi ÖZER-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Cihan ÖZKAYA </w:t>
            </w:r>
            <w:r>
              <w:rPr>
                <w:rFonts w:ascii="Times New Roman" w:hAnsi="Times New Roman"/>
              </w:rPr>
              <w:t>- İhsan EKMEKÇİ-  Özer YILDIRIM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 Alev GÜL-  Ferhat ÜNAL</w:t>
            </w:r>
          </w:p>
          <w:p w:rsidR="002A3BB9" w:rsidRDefault="002A3BB9" w:rsidP="003D4F2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KATILAMAYANLAR: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  <w:t xml:space="preserve"> -</w:t>
            </w:r>
          </w:p>
        </w:tc>
      </w:tr>
    </w:tbl>
    <w:p w:rsidR="002A3BB9" w:rsidRPr="00542E84" w:rsidRDefault="002A3BB9" w:rsidP="002A3BB9">
      <w:pPr>
        <w:rPr>
          <w:rFonts w:ascii="Times New Roman" w:hAnsi="Times New Roman" w:cs="Times New Roman"/>
          <w:b/>
          <w:sz w:val="24"/>
          <w:szCs w:val="24"/>
        </w:rPr>
      </w:pPr>
      <w:r w:rsidRPr="00542E84">
        <w:rPr>
          <w:rFonts w:ascii="Times New Roman" w:hAnsi="Times New Roman" w:cs="Times New Roman"/>
          <w:b/>
          <w:sz w:val="24"/>
          <w:szCs w:val="24"/>
        </w:rPr>
        <w:t xml:space="preserve">KARAR - 106 -   </w:t>
      </w:r>
      <w:r w:rsidRPr="00542E84">
        <w:rPr>
          <w:rFonts w:ascii="Times New Roman" w:hAnsi="Times New Roman" w:cs="Times New Roman"/>
          <w:sz w:val="24"/>
          <w:szCs w:val="24"/>
        </w:rPr>
        <w:t xml:space="preserve">Ayancık Belediye Başkanlığı 2021 yılında yürürlüğe girmesi gereken;  Ücretler Tarifesi, Vergi ve Harçlar tarifesi ile Liman ve İskele Geçiş Tarifelerinin incelenmek üzere Plan ve Bütçe Komisyonuna havale edilmesi oybirliği ile kabul edildi. </w:t>
      </w: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2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2E84">
        <w:rPr>
          <w:rFonts w:ascii="Times New Roman" w:hAnsi="Times New Roman" w:cs="Times New Roman"/>
          <w:b/>
          <w:sz w:val="24"/>
          <w:szCs w:val="24"/>
        </w:rPr>
        <w:t xml:space="preserve">KARAR -107-  </w:t>
      </w:r>
      <w:r w:rsidRPr="00542E84">
        <w:rPr>
          <w:rFonts w:ascii="Times New Roman" w:hAnsi="Times New Roman" w:cs="Times New Roman"/>
          <w:sz w:val="24"/>
          <w:szCs w:val="24"/>
        </w:rPr>
        <w:t xml:space="preserve">İlçemiz Yalı Mahallesi 5 ada 14 </w:t>
      </w:r>
      <w:proofErr w:type="spellStart"/>
      <w:r w:rsidRPr="00542E8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42E84">
        <w:rPr>
          <w:rFonts w:ascii="Times New Roman" w:hAnsi="Times New Roman" w:cs="Times New Roman"/>
          <w:sz w:val="24"/>
          <w:szCs w:val="24"/>
        </w:rPr>
        <w:t xml:space="preserve"> parsel sahibinin İmar Plan değişiklik talebinin incelenmek üzere İmar Komisyonuna havale edilmesi oybirliği ile kabul edildi. </w:t>
      </w: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2E84">
        <w:rPr>
          <w:rFonts w:ascii="Times New Roman" w:hAnsi="Times New Roman" w:cs="Times New Roman"/>
          <w:b/>
          <w:sz w:val="24"/>
          <w:szCs w:val="24"/>
        </w:rPr>
        <w:t xml:space="preserve">KARAR -108-  </w:t>
      </w:r>
      <w:r w:rsidRPr="00542E84">
        <w:rPr>
          <w:rFonts w:ascii="Times New Roman" w:hAnsi="Times New Roman" w:cs="Times New Roman"/>
          <w:sz w:val="24"/>
          <w:szCs w:val="24"/>
        </w:rPr>
        <w:t xml:space="preserve">İlçemiz Pazarcık köyü </w:t>
      </w:r>
      <w:proofErr w:type="gramStart"/>
      <w:r w:rsidRPr="00542E84">
        <w:rPr>
          <w:rFonts w:ascii="Times New Roman" w:hAnsi="Times New Roman" w:cs="Times New Roman"/>
          <w:sz w:val="24"/>
          <w:szCs w:val="24"/>
        </w:rPr>
        <w:t xml:space="preserve">1134  </w:t>
      </w:r>
      <w:proofErr w:type="spellStart"/>
      <w:r w:rsidRPr="00542E84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542E84">
        <w:rPr>
          <w:rFonts w:ascii="Times New Roman" w:hAnsi="Times New Roman" w:cs="Times New Roman"/>
          <w:sz w:val="24"/>
          <w:szCs w:val="24"/>
        </w:rPr>
        <w:t xml:space="preserve"> parsel sahiplerinin İmar Plan değişiklik </w:t>
      </w:r>
      <w:proofErr w:type="gramStart"/>
      <w:r w:rsidRPr="00542E84">
        <w:rPr>
          <w:rFonts w:ascii="Times New Roman" w:hAnsi="Times New Roman" w:cs="Times New Roman"/>
          <w:sz w:val="24"/>
          <w:szCs w:val="24"/>
        </w:rPr>
        <w:t>talebinin  incelenmek</w:t>
      </w:r>
      <w:proofErr w:type="gramEnd"/>
      <w:r w:rsidRPr="00542E84">
        <w:rPr>
          <w:rFonts w:ascii="Times New Roman" w:hAnsi="Times New Roman" w:cs="Times New Roman"/>
          <w:sz w:val="24"/>
          <w:szCs w:val="24"/>
        </w:rPr>
        <w:t xml:space="preserve"> üzere İmar Komisyonuna havale edilmesi oybirliği ile kabul edildi. </w:t>
      </w: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rPr>
          <w:rFonts w:ascii="Times New Roman" w:hAnsi="Times New Roman" w:cs="Times New Roman"/>
          <w:sz w:val="24"/>
          <w:szCs w:val="24"/>
        </w:rPr>
      </w:pPr>
      <w:r w:rsidRPr="00FD6A4E">
        <w:rPr>
          <w:rFonts w:ascii="Times New Roman" w:hAnsi="Times New Roman" w:cs="Times New Roman"/>
          <w:b/>
          <w:sz w:val="24"/>
          <w:szCs w:val="24"/>
        </w:rPr>
        <w:t>KARAR -109-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E84">
        <w:rPr>
          <w:rFonts w:ascii="Times New Roman" w:hAnsi="Times New Roman" w:cs="Times New Roman"/>
          <w:sz w:val="24"/>
          <w:szCs w:val="24"/>
        </w:rPr>
        <w:t>Belediyemiz de Norm Kadro Teşkilat yapısına uygun, 657 sayılı yasaya tabi olarak çalışan</w:t>
      </w:r>
      <w:r>
        <w:rPr>
          <w:rFonts w:ascii="Times New Roman" w:hAnsi="Times New Roman" w:cs="Times New Roman"/>
          <w:sz w:val="24"/>
          <w:szCs w:val="24"/>
        </w:rPr>
        <w:t xml:space="preserve"> zabıta memurlarından müktesepleri uygun olduğundan (</w:t>
      </w:r>
      <w:r w:rsidRPr="00542E84">
        <w:rPr>
          <w:rFonts w:ascii="Times New Roman" w:hAnsi="Times New Roman" w:cs="Times New Roman"/>
          <w:sz w:val="24"/>
          <w:szCs w:val="24"/>
        </w:rPr>
        <w:t>Sadettin Can derecesi 2 kademesi 2, Koray Çetinkaya’nın derecesi 4 kademesi 2 ve Necmi Kartal’ın derecesi 2 kademesi ise 5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542E84">
        <w:rPr>
          <w:rFonts w:ascii="Times New Roman" w:hAnsi="Times New Roman" w:cs="Times New Roman"/>
          <w:sz w:val="24"/>
          <w:szCs w:val="24"/>
        </w:rPr>
        <w:t xml:space="preserve"> ekli Gerekçe bilgi yazısında da açıklandığı üzere Belediye ve Bağlı Kuruluşları ile Mahalli İdare Birlikleri Norm Kadro İlke ve Standartlarına Dair Yönetmeliğin 11.maddesi ve 5393 sayılı belediye kanununun 18/l maddesi gereği hazırlanmış bulunan</w:t>
      </w:r>
      <w:r>
        <w:rPr>
          <w:rFonts w:ascii="Times New Roman" w:hAnsi="Times New Roman" w:cs="Times New Roman"/>
          <w:sz w:val="24"/>
          <w:szCs w:val="24"/>
        </w:rPr>
        <w:t xml:space="preserve"> 5.dereceli kadrolarının kaldırılarak yerine 3.dereceli kadroların alınmasına esas III</w:t>
      </w:r>
      <w:r w:rsidRPr="00542E84">
        <w:rPr>
          <w:rFonts w:ascii="Times New Roman" w:hAnsi="Times New Roman" w:cs="Times New Roman"/>
          <w:sz w:val="24"/>
          <w:szCs w:val="24"/>
        </w:rPr>
        <w:t xml:space="preserve"> SAYILI DOLU MEMUR KADRO (DERECE) DEĞİŞİKLİK TEKLİF </w:t>
      </w:r>
      <w:proofErr w:type="gramStart"/>
      <w:r w:rsidRPr="00542E84">
        <w:rPr>
          <w:rFonts w:ascii="Times New Roman" w:hAnsi="Times New Roman" w:cs="Times New Roman"/>
          <w:sz w:val="24"/>
          <w:szCs w:val="24"/>
        </w:rPr>
        <w:t xml:space="preserve">CETVELİ </w:t>
      </w:r>
      <w:r>
        <w:rPr>
          <w:rFonts w:ascii="Times New Roman" w:hAnsi="Times New Roman" w:cs="Times New Roman"/>
          <w:sz w:val="24"/>
          <w:szCs w:val="24"/>
        </w:rPr>
        <w:t xml:space="preserve"> oybirliği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kabul edildi. </w:t>
      </w:r>
    </w:p>
    <w:p w:rsidR="00004CFD" w:rsidRPr="00FD6A4E" w:rsidRDefault="00004CFD" w:rsidP="002A3B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3BB9" w:rsidRPr="00542E84" w:rsidRDefault="002A3BB9" w:rsidP="002A3B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E84">
        <w:rPr>
          <w:rFonts w:ascii="Times New Roman" w:eastAsia="Calibri" w:hAnsi="Times New Roman" w:cs="Times New Roman"/>
          <w:b/>
          <w:sz w:val="24"/>
          <w:szCs w:val="24"/>
        </w:rPr>
        <w:t xml:space="preserve">Hayrettin KAYA </w:t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Fatma ÜSTÜN </w:t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  <w:t>Hakan Aycan ALTINTAŞ</w:t>
      </w:r>
    </w:p>
    <w:p w:rsidR="002A3BB9" w:rsidRPr="00542E84" w:rsidRDefault="002A3BB9" w:rsidP="002A3B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2E84">
        <w:rPr>
          <w:rFonts w:ascii="Times New Roman" w:hAnsi="Times New Roman" w:cs="Times New Roman"/>
          <w:b/>
          <w:sz w:val="24"/>
          <w:szCs w:val="24"/>
        </w:rPr>
        <w:t xml:space="preserve">Belediye ve Meclis Başkanı        </w:t>
      </w:r>
      <w:r w:rsidRPr="00542E8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42E8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542E84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542E8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542E84">
        <w:rPr>
          <w:rFonts w:ascii="Times New Roman" w:hAnsi="Times New Roman" w:cs="Times New Roman"/>
          <w:b/>
          <w:sz w:val="24"/>
          <w:szCs w:val="24"/>
        </w:rPr>
        <w:tab/>
      </w:r>
      <w:r w:rsidRPr="00542E84">
        <w:rPr>
          <w:rFonts w:ascii="Times New Roman" w:hAnsi="Times New Roman" w:cs="Times New Roman"/>
          <w:b/>
          <w:sz w:val="24"/>
          <w:szCs w:val="24"/>
        </w:rPr>
        <w:tab/>
        <w:t>Katip Üye</w:t>
      </w:r>
    </w:p>
    <w:p w:rsidR="002A3BB9" w:rsidRPr="00542E84" w:rsidRDefault="002A3BB9" w:rsidP="002A3BB9">
      <w:pPr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47" w:rsidRDefault="00FC3F47"/>
    <w:sectPr w:rsidR="00FC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015"/>
    <w:multiLevelType w:val="hybridMultilevel"/>
    <w:tmpl w:val="F64E95A2"/>
    <w:lvl w:ilvl="0" w:tplc="D8BE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62"/>
    <w:rsid w:val="00004CFD"/>
    <w:rsid w:val="000C0962"/>
    <w:rsid w:val="002A3BB9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4973"/>
  <w15:chartTrackingRefBased/>
  <w15:docId w15:val="{7B565272-477E-47FC-8446-6C98AF9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BB9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A3BB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2A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NouS/TncTR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3</cp:revision>
  <dcterms:created xsi:type="dcterms:W3CDTF">2021-03-10T07:13:00Z</dcterms:created>
  <dcterms:modified xsi:type="dcterms:W3CDTF">2021-03-10T12:47:00Z</dcterms:modified>
</cp:coreProperties>
</file>