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44"/>
        <w:gridCol w:w="660"/>
        <w:gridCol w:w="1807"/>
        <w:gridCol w:w="1867"/>
        <w:gridCol w:w="2772"/>
      </w:tblGrid>
      <w:tr w:rsidR="00C47522" w:rsidRPr="00C47522" w:rsidTr="00C47522">
        <w:trPr>
          <w:trHeight w:val="420"/>
        </w:trPr>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03.10.2019                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w:t>
            </w:r>
          </w:p>
        </w:tc>
      </w:tr>
      <w:tr w:rsidR="00C47522" w:rsidRPr="00C47522" w:rsidTr="00C47522">
        <w:trPr>
          <w:trHeight w:val="765"/>
        </w:trPr>
        <w:tc>
          <w:tcPr>
            <w:tcW w:w="264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Belediye Meclisini Teşkil Edenlerin Adı ve Soyadı</w:t>
            </w:r>
          </w:p>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BİRLEŞİM: 1</w:t>
            </w:r>
          </w:p>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OTURUM:1</w:t>
            </w:r>
          </w:p>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DÖNEM: Ekim 2019 </w:t>
            </w: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Meclis ve Belediye Başkanı : Hayrettin KAYA       </w:t>
            </w:r>
            <w:r w:rsidRPr="00C47522">
              <w:rPr>
                <w:rFonts w:ascii="Open Sans" w:eastAsia="Times New Roman" w:hAnsi="Open Sans" w:cs="Open Sans"/>
                <w:i/>
                <w:iCs/>
                <w:color w:val="3E474C"/>
                <w:sz w:val="17"/>
                <w:szCs w:val="17"/>
              </w:rPr>
              <w:t> </w:t>
            </w:r>
          </w:p>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Katip Üyeler :</w:t>
            </w:r>
            <w:r w:rsidRPr="00C47522">
              <w:rPr>
                <w:rFonts w:ascii="Open Sans" w:eastAsia="Times New Roman" w:hAnsi="Open Sans" w:cs="Open Sans"/>
                <w:i/>
                <w:iCs/>
                <w:color w:val="3E474C"/>
                <w:sz w:val="17"/>
                <w:szCs w:val="17"/>
              </w:rPr>
              <w:t>  Cihan ÖZKAYA  – Hakan Aycan ALTINTAŞ</w:t>
            </w:r>
          </w:p>
        </w:tc>
      </w:tr>
      <w:tr w:rsidR="00C47522" w:rsidRPr="00C47522" w:rsidTr="00C47522">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C47522" w:rsidRPr="00C47522" w:rsidRDefault="00C47522" w:rsidP="00C47522">
            <w:pPr>
              <w:rPr>
                <w:rFonts w:ascii="Open Sans" w:eastAsia="Times New Roman" w:hAnsi="Open Sans" w:cs="Open Sans"/>
                <w:i/>
                <w:iCs/>
                <w:color w:val="3E474C"/>
                <w:sz w:val="17"/>
                <w:szCs w:val="17"/>
              </w:rPr>
            </w:pP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OTURUMA KATILANLAR</w:t>
            </w:r>
            <w:r w:rsidRPr="00C47522">
              <w:rPr>
                <w:rFonts w:ascii="Open Sans" w:eastAsia="Times New Roman" w:hAnsi="Open Sans" w:cs="Open Sans"/>
                <w:i/>
                <w:iCs/>
                <w:color w:val="3E474C"/>
                <w:sz w:val="17"/>
                <w:szCs w:val="17"/>
              </w:rPr>
              <w:t>:  NECATİ SÖNMEZ- Necati ASLAN-Fatma ÜSTÜN- Seyfi ÖZER- Ramazan YILDIZ- İhsan EKMEKÇİ- Özer YILDIRIM-Ferhat ÜNAL.</w:t>
            </w:r>
          </w:p>
          <w:p w:rsidR="00C47522" w:rsidRPr="00C47522" w:rsidRDefault="00C47522" w:rsidP="00C47522">
            <w:pPr>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OTURUMA KATILAMAYANLAR</w:t>
            </w:r>
            <w:r w:rsidRPr="00C47522">
              <w:rPr>
                <w:rFonts w:ascii="Open Sans" w:eastAsia="Times New Roman" w:hAnsi="Open Sans" w:cs="Open Sans"/>
                <w:i/>
                <w:iCs/>
                <w:color w:val="3E474C"/>
                <w:sz w:val="17"/>
                <w:szCs w:val="17"/>
              </w:rPr>
              <w:t xml:space="preserve">. Alev GÜL </w:t>
            </w:r>
            <w:r w:rsidRPr="00C47522">
              <w:rPr>
                <w:rFonts w:ascii="Open Sans" w:eastAsia="Times New Roman" w:hAnsi="Open Sans" w:cs="Open Sans"/>
                <w:i/>
                <w:iCs/>
                <w:color w:val="3E474C"/>
                <w:sz w:val="17"/>
                <w:szCs w:val="17"/>
              </w:rPr>
              <w:softHyphen/>
              <w:t xml:space="preserve"> (izinli)</w:t>
            </w:r>
          </w:p>
        </w:tc>
      </w:tr>
      <w:tr w:rsidR="00C47522" w:rsidRPr="00C47522" w:rsidTr="00C47522">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rPr>
                <w:rFonts w:ascii="Open Sans" w:eastAsia="Times New Roman" w:hAnsi="Open Sans" w:cs="Open Sans"/>
                <w:color w:val="3E474C"/>
                <w:sz w:val="23"/>
                <w:szCs w:val="23"/>
              </w:rPr>
            </w:pPr>
            <w:r w:rsidRPr="00C47522">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rPr>
                <w:rFonts w:ascii="Open Sans" w:eastAsia="Times New Roman" w:hAnsi="Open Sans" w:cs="Open Sans"/>
                <w:color w:val="3E474C"/>
                <w:sz w:val="23"/>
                <w:szCs w:val="23"/>
              </w:rPr>
            </w:pPr>
            <w:r w:rsidRPr="00C47522">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rPr>
                <w:rFonts w:ascii="Open Sans" w:eastAsia="Times New Roman" w:hAnsi="Open Sans" w:cs="Open Sans"/>
                <w:color w:val="3E474C"/>
                <w:sz w:val="23"/>
                <w:szCs w:val="23"/>
              </w:rPr>
            </w:pPr>
            <w:r w:rsidRPr="00C47522">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rPr>
                <w:rFonts w:ascii="Open Sans" w:eastAsia="Times New Roman" w:hAnsi="Open Sans" w:cs="Open Sans"/>
                <w:color w:val="3E474C"/>
                <w:sz w:val="23"/>
                <w:szCs w:val="23"/>
              </w:rPr>
            </w:pPr>
            <w:r w:rsidRPr="00C47522">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47522" w:rsidRPr="00C47522" w:rsidRDefault="00C47522" w:rsidP="00C47522">
            <w:pPr>
              <w:rPr>
                <w:rFonts w:ascii="Open Sans" w:eastAsia="Times New Roman" w:hAnsi="Open Sans" w:cs="Open Sans"/>
                <w:color w:val="3E474C"/>
                <w:sz w:val="23"/>
                <w:szCs w:val="23"/>
              </w:rPr>
            </w:pPr>
            <w:r w:rsidRPr="00C47522">
              <w:rPr>
                <w:rFonts w:ascii="Open Sans" w:eastAsia="Times New Roman" w:hAnsi="Open Sans" w:cs="Open Sans"/>
                <w:color w:val="3E474C"/>
                <w:sz w:val="23"/>
                <w:szCs w:val="23"/>
              </w:rPr>
              <w:t> </w:t>
            </w:r>
          </w:p>
        </w:tc>
      </w:tr>
    </w:tbl>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KARAR-  76  -</w:t>
      </w:r>
      <w:r w:rsidRPr="00C47522">
        <w:rPr>
          <w:rFonts w:ascii="Open Sans" w:eastAsia="Times New Roman" w:hAnsi="Open Sans" w:cs="Open Sans"/>
          <w:i/>
          <w:iCs/>
          <w:color w:val="3E474C"/>
          <w:sz w:val="17"/>
          <w:szCs w:val="17"/>
        </w:rPr>
        <w:t>  5393 sayılı Belediye Kanununun  19. maddesi  gereği  asıl katip üyelikteki istifa nedeniyle boşalan işbu üyelik yerine kalan süreyi tamamlamak üzere  oylarının sayımı sonucu;</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Asıl Katip Üyelik için          </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Fatma ÜSTÜN                       : 10  oy alarak asıl katip üyeliğe seçilmiştir.</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KARAR- 77 -   </w:t>
      </w:r>
      <w:r w:rsidRPr="00C47522">
        <w:rPr>
          <w:rFonts w:ascii="Open Sans" w:eastAsia="Times New Roman" w:hAnsi="Open Sans" w:cs="Open Sans"/>
          <w:i/>
          <w:iCs/>
          <w:color w:val="3E474C"/>
          <w:sz w:val="17"/>
          <w:szCs w:val="17"/>
        </w:rPr>
        <w:t>Ayancık Belediyesi Kültür ve Sosyal İşler Müdürlüğü “ Ayancık Belediye</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Konservatuarı Yönetmelik “ tasarısı, Belediye Meclisi Çalışma Yönetmeliğinin 24.maddesi gereği incelenmek ve  Hukuk Komisyonuna havale edilmesine esas olmak üzere gündemin 1.maddesinden sonra ( a ) bendi olarak gündeme alınmasını ve Hukuk Komisyonuna havalesine oybirliği ile karar verildi.</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KARAR -78-  </w:t>
      </w:r>
      <w:r w:rsidRPr="00C47522">
        <w:rPr>
          <w:rFonts w:ascii="Open Sans" w:eastAsia="Times New Roman" w:hAnsi="Open Sans" w:cs="Open Sans"/>
          <w:i/>
          <w:iCs/>
          <w:color w:val="3E474C"/>
          <w:sz w:val="17"/>
          <w:szCs w:val="17"/>
        </w:rPr>
        <w:t>İlçemiz Cevizli Mahallesinden Prof. Cerrah Hacı Mehmet Efendi ilçemizin ilk öğretim üyelerinden biri olması aynı zamanda.</w:t>
      </w:r>
      <w:r w:rsidRPr="00C47522">
        <w:rPr>
          <w:rFonts w:ascii="Open Sans" w:eastAsia="Times New Roman" w:hAnsi="Open Sans" w:cs="Open Sans"/>
          <w:b/>
          <w:bCs/>
          <w:i/>
          <w:iCs/>
          <w:color w:val="3E474C"/>
          <w:sz w:val="17"/>
          <w:szCs w:val="17"/>
        </w:rPr>
        <w:t> ( Mekteb-i Tıbbiye-i Şahane   </w:t>
      </w:r>
      <w:r w:rsidRPr="00C47522">
        <w:rPr>
          <w:rFonts w:ascii="Open Sans" w:eastAsia="Times New Roman" w:hAnsi="Open Sans" w:cs="Open Sans"/>
          <w:i/>
          <w:iCs/>
          <w:color w:val="3E474C"/>
          <w:sz w:val="17"/>
          <w:szCs w:val="17"/>
        </w:rPr>
        <w:t>bugün ki İstanbul Üniversitesi Tıp Fakültesinde 1845-1860 tarihleri arasında Cerrahi hocası olarak görev yapmıştır</w:t>
      </w:r>
      <w:r w:rsidRPr="00C47522">
        <w:rPr>
          <w:rFonts w:ascii="Open Sans" w:eastAsia="Times New Roman" w:hAnsi="Open Sans" w:cs="Open Sans"/>
          <w:b/>
          <w:bCs/>
          <w:i/>
          <w:iCs/>
          <w:color w:val="3E474C"/>
          <w:sz w:val="17"/>
          <w:szCs w:val="17"/>
        </w:rPr>
        <w:t>) </w:t>
      </w:r>
      <w:r w:rsidRPr="00C47522">
        <w:rPr>
          <w:rFonts w:ascii="Open Sans" w:eastAsia="Times New Roman" w:hAnsi="Open Sans" w:cs="Open Sans"/>
          <w:i/>
          <w:iCs/>
          <w:color w:val="3E474C"/>
          <w:sz w:val="17"/>
          <w:szCs w:val="17"/>
        </w:rPr>
        <w:t>,   Ekli krokide işaretli olarak gösterilen Ayancık ilçemiz Cevizli Mahallesi Tansa Caddesi adının değiştirilerek yerine Prof. Cerrah Hacı Mehmet Efendi Caddesi olarak isim değişikliği yapılmasına,  5393 sayılı yasanın 18.madde (n) bendi ile 81.madde gereği meclis üye tam sayısının üçte iki çoğunluğu sağlanarak oybirliği ile kabul edildi.</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KARAR -79-   </w:t>
      </w:r>
      <w:r w:rsidRPr="00C47522">
        <w:rPr>
          <w:rFonts w:ascii="Open Sans" w:eastAsia="Times New Roman" w:hAnsi="Open Sans" w:cs="Open Sans"/>
          <w:i/>
          <w:iCs/>
          <w:color w:val="3E474C"/>
          <w:sz w:val="17"/>
          <w:szCs w:val="17"/>
        </w:rPr>
        <w:t>Ayancık Belediye Başkanlığı 2020 yılında yürürlüğe girmesi gereken;  Ücretler Tarifesi, Vergi ve Harçlar tarifesi ile İskele Geçiş Tarifelerinin incelenmek üzere Plan ve Bütçe Komisyonuna havale edilmesi oybirliği ile kabul edildi.</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i/>
          <w:iCs/>
          <w:color w:val="3E474C"/>
          <w:sz w:val="17"/>
          <w:szCs w:val="17"/>
        </w:rPr>
        <w:t> </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Hayrettin KAYA                                Fatma ÜSTÜN            Hakan Aycan ALTINTAŞ</w:t>
      </w:r>
    </w:p>
    <w:p w:rsidR="00C47522" w:rsidRPr="00C47522" w:rsidRDefault="00C47522" w:rsidP="00C47522">
      <w:pPr>
        <w:shd w:val="clear" w:color="auto" w:fill="FAFBFD"/>
        <w:spacing w:before="150" w:after="150"/>
        <w:rPr>
          <w:rFonts w:ascii="Open Sans" w:eastAsia="Times New Roman" w:hAnsi="Open Sans" w:cs="Open Sans"/>
          <w:i/>
          <w:iCs/>
          <w:color w:val="3E474C"/>
          <w:sz w:val="17"/>
          <w:szCs w:val="17"/>
        </w:rPr>
      </w:pPr>
      <w:r w:rsidRPr="00C47522">
        <w:rPr>
          <w:rFonts w:ascii="Open Sans" w:eastAsia="Times New Roman" w:hAnsi="Open Sans" w:cs="Open Sans"/>
          <w:b/>
          <w:bCs/>
          <w:i/>
          <w:iCs/>
          <w:color w:val="3E474C"/>
          <w:sz w:val="17"/>
          <w:szCs w:val="17"/>
        </w:rPr>
        <w:t>Belediye ve Meclis Başkanı                 Katip Üye                    Katip Üye</w:t>
      </w:r>
    </w:p>
    <w:p w:rsidR="00FF148A" w:rsidRPr="00C47522" w:rsidRDefault="00FF148A" w:rsidP="00C47522">
      <w:bookmarkStart w:id="0" w:name="_GoBack"/>
      <w:bookmarkEnd w:id="0"/>
    </w:p>
    <w:sectPr w:rsidR="00FF148A" w:rsidRPr="00C47522"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87B41"/>
    <w:multiLevelType w:val="multilevel"/>
    <w:tmpl w:val="7582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797D"/>
    <w:multiLevelType w:val="multilevel"/>
    <w:tmpl w:val="10E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B67A4"/>
    <w:multiLevelType w:val="multilevel"/>
    <w:tmpl w:val="7B7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D653B"/>
    <w:multiLevelType w:val="multilevel"/>
    <w:tmpl w:val="C382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667C3"/>
    <w:multiLevelType w:val="multilevel"/>
    <w:tmpl w:val="040A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D0211"/>
    <w:multiLevelType w:val="multilevel"/>
    <w:tmpl w:val="DA00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3290B"/>
    <w:multiLevelType w:val="multilevel"/>
    <w:tmpl w:val="7CA8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9D4"/>
    <w:multiLevelType w:val="multilevel"/>
    <w:tmpl w:val="6B1C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F240C33"/>
    <w:multiLevelType w:val="multilevel"/>
    <w:tmpl w:val="7F68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7FC"/>
    <w:multiLevelType w:val="multilevel"/>
    <w:tmpl w:val="BD3C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5"/>
  </w:num>
  <w:num w:numId="4">
    <w:abstractNumId w:val="0"/>
  </w:num>
  <w:num w:numId="5">
    <w:abstractNumId w:val="16"/>
  </w:num>
  <w:num w:numId="6">
    <w:abstractNumId w:val="6"/>
  </w:num>
  <w:num w:numId="7">
    <w:abstractNumId w:val="22"/>
  </w:num>
  <w:num w:numId="8">
    <w:abstractNumId w:val="18"/>
  </w:num>
  <w:num w:numId="9">
    <w:abstractNumId w:val="12"/>
  </w:num>
  <w:num w:numId="10">
    <w:abstractNumId w:val="11"/>
  </w:num>
  <w:num w:numId="11">
    <w:abstractNumId w:val="21"/>
  </w:num>
  <w:num w:numId="12">
    <w:abstractNumId w:val="19"/>
  </w:num>
  <w:num w:numId="13">
    <w:abstractNumId w:val="3"/>
  </w:num>
  <w:num w:numId="14">
    <w:abstractNumId w:val="7"/>
  </w:num>
  <w:num w:numId="15">
    <w:abstractNumId w:val="23"/>
  </w:num>
  <w:num w:numId="16">
    <w:abstractNumId w:val="1"/>
  </w:num>
  <w:num w:numId="17">
    <w:abstractNumId w:val="14"/>
  </w:num>
  <w:num w:numId="18">
    <w:abstractNumId w:val="2"/>
  </w:num>
  <w:num w:numId="19">
    <w:abstractNumId w:val="9"/>
  </w:num>
  <w:num w:numId="20">
    <w:abstractNumId w:val="17"/>
  </w:num>
  <w:num w:numId="21">
    <w:abstractNumId w:val="8"/>
  </w:num>
  <w:num w:numId="22">
    <w:abstractNumId w:val="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063095"/>
    <w:rsid w:val="000848DD"/>
    <w:rsid w:val="000C1C86"/>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6E1EF5"/>
    <w:rsid w:val="00713C9B"/>
    <w:rsid w:val="008174F0"/>
    <w:rsid w:val="00884B9F"/>
    <w:rsid w:val="008B499E"/>
    <w:rsid w:val="008E3967"/>
    <w:rsid w:val="00966C5F"/>
    <w:rsid w:val="00992565"/>
    <w:rsid w:val="00994714"/>
    <w:rsid w:val="009B67AC"/>
    <w:rsid w:val="009F0653"/>
    <w:rsid w:val="00A26242"/>
    <w:rsid w:val="00AA44F0"/>
    <w:rsid w:val="00B93F91"/>
    <w:rsid w:val="00BD44F9"/>
    <w:rsid w:val="00C37A22"/>
    <w:rsid w:val="00C475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30289385">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55676734">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3397164">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74248624">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73679594">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1169074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332</cp:revision>
  <cp:lastPrinted>2020-12-06T19:20:00Z</cp:lastPrinted>
  <dcterms:created xsi:type="dcterms:W3CDTF">2020-12-06T19:14:00Z</dcterms:created>
  <dcterms:modified xsi:type="dcterms:W3CDTF">2020-12-06T21:15:00Z</dcterms:modified>
</cp:coreProperties>
</file>