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EF5" w:rsidRPr="006E1EF5" w:rsidRDefault="006E1EF5" w:rsidP="006E1EF5">
      <w:pPr>
        <w:shd w:val="clear" w:color="auto" w:fill="FAFBFD"/>
        <w:spacing w:before="150" w:after="150"/>
        <w:rPr>
          <w:rFonts w:ascii="Open Sans" w:eastAsia="Times New Roman" w:hAnsi="Open Sans" w:cs="Open Sans"/>
          <w:i/>
          <w:iCs/>
          <w:color w:val="3E474C"/>
          <w:sz w:val="17"/>
          <w:szCs w:val="17"/>
        </w:rPr>
      </w:pPr>
      <w:r w:rsidRPr="006E1EF5">
        <w:rPr>
          <w:rFonts w:ascii="Open Sans" w:eastAsia="Times New Roman" w:hAnsi="Open Sans" w:cs="Open Sans"/>
          <w:i/>
          <w:iCs/>
          <w:color w:val="3E474C"/>
          <w:sz w:val="17"/>
          <w:szCs w:val="17"/>
        </w:rPr>
        <w:t> </w:t>
      </w:r>
    </w:p>
    <w:p w:rsidR="006E1EF5" w:rsidRPr="006E1EF5" w:rsidRDefault="006E1EF5" w:rsidP="006E1EF5">
      <w:pPr>
        <w:shd w:val="clear" w:color="auto" w:fill="FAFBFD"/>
        <w:spacing w:before="150" w:after="150"/>
        <w:rPr>
          <w:rFonts w:ascii="Open Sans" w:eastAsia="Times New Roman" w:hAnsi="Open Sans" w:cs="Open Sans"/>
          <w:i/>
          <w:iCs/>
          <w:color w:val="3E474C"/>
          <w:sz w:val="17"/>
          <w:szCs w:val="17"/>
        </w:rPr>
      </w:pPr>
      <w:r w:rsidRPr="006E1EF5">
        <w:rPr>
          <w:rFonts w:ascii="Open Sans" w:eastAsia="Times New Roman" w:hAnsi="Open Sans" w:cs="Open Sans"/>
          <w:b/>
          <w:bCs/>
          <w:i/>
          <w:iCs/>
          <w:color w:val="3E474C"/>
          <w:sz w:val="17"/>
          <w:szCs w:val="17"/>
        </w:rPr>
        <w:t>                    T.C. AYANCIK BELEDİYESİ MECLİS KARARI</w:t>
      </w:r>
    </w:p>
    <w:tbl>
      <w:tblPr>
        <w:tblW w:w="937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855"/>
        <w:gridCol w:w="832"/>
        <w:gridCol w:w="1648"/>
        <w:gridCol w:w="1902"/>
        <w:gridCol w:w="3138"/>
      </w:tblGrid>
      <w:tr w:rsidR="006E1EF5" w:rsidRPr="006E1EF5" w:rsidTr="006E1EF5">
        <w:trPr>
          <w:trHeight w:val="405"/>
        </w:trPr>
        <w:tc>
          <w:tcPr>
            <w:tcW w:w="17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E1EF5" w:rsidRPr="006E1EF5" w:rsidRDefault="006E1EF5" w:rsidP="006E1EF5">
            <w:pPr>
              <w:spacing w:before="150" w:after="150"/>
              <w:rPr>
                <w:rFonts w:ascii="Open Sans" w:eastAsia="Times New Roman" w:hAnsi="Open Sans" w:cs="Open Sans"/>
                <w:i/>
                <w:iCs/>
                <w:color w:val="3E474C"/>
                <w:sz w:val="17"/>
                <w:szCs w:val="17"/>
              </w:rPr>
            </w:pPr>
            <w:r w:rsidRPr="006E1EF5">
              <w:rPr>
                <w:rFonts w:ascii="Open Sans" w:eastAsia="Times New Roman" w:hAnsi="Open Sans" w:cs="Open Sans"/>
                <w:b/>
                <w:bCs/>
                <w:i/>
                <w:iCs/>
                <w:color w:val="3E474C"/>
                <w:sz w:val="17"/>
                <w:szCs w:val="17"/>
              </w:rPr>
              <w:t>Karar Tarihi</w:t>
            </w:r>
          </w:p>
        </w:tc>
        <w:tc>
          <w:tcPr>
            <w:tcW w:w="177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E1EF5" w:rsidRPr="006E1EF5" w:rsidRDefault="006E1EF5" w:rsidP="006E1EF5">
            <w:pPr>
              <w:spacing w:before="150" w:after="150"/>
              <w:rPr>
                <w:rFonts w:ascii="Open Sans" w:eastAsia="Times New Roman" w:hAnsi="Open Sans" w:cs="Open Sans"/>
                <w:i/>
                <w:iCs/>
                <w:color w:val="3E474C"/>
                <w:sz w:val="17"/>
                <w:szCs w:val="17"/>
              </w:rPr>
            </w:pPr>
            <w:r w:rsidRPr="006E1EF5">
              <w:rPr>
                <w:rFonts w:ascii="Open Sans" w:eastAsia="Times New Roman" w:hAnsi="Open Sans" w:cs="Open Sans"/>
                <w:i/>
                <w:iCs/>
                <w:color w:val="3E474C"/>
                <w:sz w:val="17"/>
                <w:szCs w:val="17"/>
              </w:rPr>
              <w:t>18.02.2019        </w:t>
            </w:r>
          </w:p>
        </w:tc>
        <w:tc>
          <w:tcPr>
            <w:tcW w:w="1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E1EF5" w:rsidRPr="006E1EF5" w:rsidRDefault="006E1EF5" w:rsidP="006E1EF5">
            <w:pPr>
              <w:spacing w:before="150" w:after="150"/>
              <w:rPr>
                <w:rFonts w:ascii="Open Sans" w:eastAsia="Times New Roman" w:hAnsi="Open Sans" w:cs="Open Sans"/>
                <w:i/>
                <w:iCs/>
                <w:color w:val="3E474C"/>
                <w:sz w:val="17"/>
                <w:szCs w:val="17"/>
              </w:rPr>
            </w:pPr>
            <w:r w:rsidRPr="006E1EF5">
              <w:rPr>
                <w:rFonts w:ascii="Open Sans" w:eastAsia="Times New Roman" w:hAnsi="Open Sans" w:cs="Open Sans"/>
                <w:b/>
                <w:bCs/>
                <w:i/>
                <w:iCs/>
                <w:color w:val="3E474C"/>
                <w:sz w:val="17"/>
                <w:szCs w:val="17"/>
              </w:rPr>
              <w:t>Karar No</w:t>
            </w:r>
          </w:p>
        </w:tc>
        <w:tc>
          <w:tcPr>
            <w:tcW w:w="29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E1EF5" w:rsidRPr="006E1EF5" w:rsidRDefault="006E1EF5" w:rsidP="006E1EF5">
            <w:pPr>
              <w:spacing w:before="150" w:after="150"/>
              <w:rPr>
                <w:rFonts w:ascii="Open Sans" w:eastAsia="Times New Roman" w:hAnsi="Open Sans" w:cs="Open Sans"/>
                <w:i/>
                <w:iCs/>
                <w:color w:val="3E474C"/>
                <w:sz w:val="17"/>
                <w:szCs w:val="17"/>
              </w:rPr>
            </w:pPr>
            <w:r w:rsidRPr="006E1EF5">
              <w:rPr>
                <w:rFonts w:ascii="Open Sans" w:eastAsia="Times New Roman" w:hAnsi="Open Sans" w:cs="Open Sans"/>
                <w:i/>
                <w:iCs/>
                <w:color w:val="3E474C"/>
                <w:sz w:val="17"/>
                <w:szCs w:val="17"/>
              </w:rPr>
              <w:t>   </w:t>
            </w:r>
          </w:p>
        </w:tc>
      </w:tr>
      <w:tr w:rsidR="006E1EF5" w:rsidRPr="006E1EF5" w:rsidTr="006E1EF5">
        <w:trPr>
          <w:trHeight w:val="720"/>
        </w:trPr>
        <w:tc>
          <w:tcPr>
            <w:tcW w:w="196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E1EF5" w:rsidRPr="006E1EF5" w:rsidRDefault="006E1EF5" w:rsidP="006E1EF5">
            <w:pPr>
              <w:spacing w:before="150" w:after="150"/>
              <w:rPr>
                <w:rFonts w:ascii="Open Sans" w:eastAsia="Times New Roman" w:hAnsi="Open Sans" w:cs="Open Sans"/>
                <w:i/>
                <w:iCs/>
                <w:color w:val="3E474C"/>
                <w:sz w:val="17"/>
                <w:szCs w:val="17"/>
              </w:rPr>
            </w:pPr>
            <w:r w:rsidRPr="006E1EF5">
              <w:rPr>
                <w:rFonts w:ascii="Open Sans" w:eastAsia="Times New Roman" w:hAnsi="Open Sans" w:cs="Open Sans"/>
                <w:b/>
                <w:bCs/>
                <w:i/>
                <w:iCs/>
                <w:color w:val="3E474C"/>
                <w:sz w:val="17"/>
                <w:szCs w:val="17"/>
              </w:rPr>
              <w:t>Belediye Meclisini Teşkil Edenlerin Adı ve Soyadı</w:t>
            </w:r>
          </w:p>
          <w:p w:rsidR="006E1EF5" w:rsidRPr="006E1EF5" w:rsidRDefault="006E1EF5" w:rsidP="006E1EF5">
            <w:pPr>
              <w:spacing w:before="150" w:after="150"/>
              <w:rPr>
                <w:rFonts w:ascii="Open Sans" w:eastAsia="Times New Roman" w:hAnsi="Open Sans" w:cs="Open Sans"/>
                <w:i/>
                <w:iCs/>
                <w:color w:val="3E474C"/>
                <w:sz w:val="17"/>
                <w:szCs w:val="17"/>
              </w:rPr>
            </w:pPr>
            <w:r w:rsidRPr="006E1EF5">
              <w:rPr>
                <w:rFonts w:ascii="Open Sans" w:eastAsia="Times New Roman" w:hAnsi="Open Sans" w:cs="Open Sans"/>
                <w:i/>
                <w:iCs/>
                <w:color w:val="3E474C"/>
                <w:sz w:val="17"/>
                <w:szCs w:val="17"/>
              </w:rPr>
              <w:t> BİRLEŞİM: 1</w:t>
            </w:r>
          </w:p>
          <w:p w:rsidR="006E1EF5" w:rsidRPr="006E1EF5" w:rsidRDefault="006E1EF5" w:rsidP="006E1EF5">
            <w:pPr>
              <w:spacing w:before="150" w:after="150"/>
              <w:rPr>
                <w:rFonts w:ascii="Open Sans" w:eastAsia="Times New Roman" w:hAnsi="Open Sans" w:cs="Open Sans"/>
                <w:i/>
                <w:iCs/>
                <w:color w:val="3E474C"/>
                <w:sz w:val="17"/>
                <w:szCs w:val="17"/>
              </w:rPr>
            </w:pPr>
            <w:r w:rsidRPr="006E1EF5">
              <w:rPr>
                <w:rFonts w:ascii="Open Sans" w:eastAsia="Times New Roman" w:hAnsi="Open Sans" w:cs="Open Sans"/>
                <w:i/>
                <w:iCs/>
                <w:color w:val="3E474C"/>
                <w:sz w:val="17"/>
                <w:szCs w:val="17"/>
              </w:rPr>
              <w:t>OTURUM:1</w:t>
            </w:r>
          </w:p>
          <w:p w:rsidR="006E1EF5" w:rsidRPr="006E1EF5" w:rsidRDefault="006E1EF5" w:rsidP="006E1EF5">
            <w:pPr>
              <w:spacing w:before="150" w:after="150"/>
              <w:rPr>
                <w:rFonts w:ascii="Open Sans" w:eastAsia="Times New Roman" w:hAnsi="Open Sans" w:cs="Open Sans"/>
                <w:i/>
                <w:iCs/>
                <w:color w:val="3E474C"/>
                <w:sz w:val="17"/>
                <w:szCs w:val="17"/>
              </w:rPr>
            </w:pPr>
            <w:proofErr w:type="gramStart"/>
            <w:r w:rsidRPr="006E1EF5">
              <w:rPr>
                <w:rFonts w:ascii="Open Sans" w:eastAsia="Times New Roman" w:hAnsi="Open Sans" w:cs="Open Sans"/>
                <w:i/>
                <w:iCs/>
                <w:color w:val="3E474C"/>
                <w:sz w:val="17"/>
                <w:szCs w:val="17"/>
              </w:rPr>
              <w:t>DÖNEMİ:   </w:t>
            </w:r>
            <w:proofErr w:type="gramEnd"/>
            <w:r w:rsidRPr="006E1EF5">
              <w:rPr>
                <w:rFonts w:ascii="Open Sans" w:eastAsia="Times New Roman" w:hAnsi="Open Sans" w:cs="Open Sans"/>
                <w:i/>
                <w:iCs/>
                <w:color w:val="3E474C"/>
                <w:sz w:val="17"/>
                <w:szCs w:val="17"/>
              </w:rPr>
              <w:t>                1.nci Olağanüstü Meclis Toplantısı.</w:t>
            </w:r>
          </w:p>
        </w:tc>
        <w:tc>
          <w:tcPr>
            <w:tcW w:w="633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E1EF5" w:rsidRPr="006E1EF5" w:rsidRDefault="006E1EF5" w:rsidP="006E1EF5">
            <w:pPr>
              <w:spacing w:before="150" w:after="150"/>
              <w:rPr>
                <w:rFonts w:ascii="Open Sans" w:eastAsia="Times New Roman" w:hAnsi="Open Sans" w:cs="Open Sans"/>
                <w:i/>
                <w:iCs/>
                <w:color w:val="3E474C"/>
                <w:sz w:val="17"/>
                <w:szCs w:val="17"/>
              </w:rPr>
            </w:pPr>
            <w:r w:rsidRPr="006E1EF5">
              <w:rPr>
                <w:rFonts w:ascii="Open Sans" w:eastAsia="Times New Roman" w:hAnsi="Open Sans" w:cs="Open Sans"/>
                <w:b/>
                <w:bCs/>
                <w:i/>
                <w:iCs/>
                <w:color w:val="3E474C"/>
                <w:sz w:val="17"/>
                <w:szCs w:val="17"/>
              </w:rPr>
              <w:t xml:space="preserve">Meclis ve Belediye </w:t>
            </w:r>
            <w:proofErr w:type="gramStart"/>
            <w:r w:rsidRPr="006E1EF5">
              <w:rPr>
                <w:rFonts w:ascii="Open Sans" w:eastAsia="Times New Roman" w:hAnsi="Open Sans" w:cs="Open Sans"/>
                <w:b/>
                <w:bCs/>
                <w:i/>
                <w:iCs/>
                <w:color w:val="3E474C"/>
                <w:sz w:val="17"/>
                <w:szCs w:val="17"/>
              </w:rPr>
              <w:t>Başkanı :</w:t>
            </w:r>
            <w:proofErr w:type="gramEnd"/>
            <w:r w:rsidRPr="006E1EF5">
              <w:rPr>
                <w:rFonts w:ascii="Open Sans" w:eastAsia="Times New Roman" w:hAnsi="Open Sans" w:cs="Open Sans"/>
                <w:b/>
                <w:bCs/>
                <w:i/>
                <w:iCs/>
                <w:color w:val="3E474C"/>
                <w:sz w:val="17"/>
                <w:szCs w:val="17"/>
              </w:rPr>
              <w:t> </w:t>
            </w:r>
            <w:r w:rsidRPr="006E1EF5">
              <w:rPr>
                <w:rFonts w:ascii="Open Sans" w:eastAsia="Times New Roman" w:hAnsi="Open Sans" w:cs="Open Sans"/>
                <w:i/>
                <w:iCs/>
                <w:color w:val="3E474C"/>
                <w:sz w:val="17"/>
                <w:szCs w:val="17"/>
              </w:rPr>
              <w:t>Aslan ÖZDEMİR       </w:t>
            </w:r>
          </w:p>
          <w:p w:rsidR="006E1EF5" w:rsidRPr="006E1EF5" w:rsidRDefault="006E1EF5" w:rsidP="006E1EF5">
            <w:pPr>
              <w:spacing w:before="150" w:after="150"/>
              <w:rPr>
                <w:rFonts w:ascii="Open Sans" w:eastAsia="Times New Roman" w:hAnsi="Open Sans" w:cs="Open Sans"/>
                <w:i/>
                <w:iCs/>
                <w:color w:val="3E474C"/>
                <w:sz w:val="17"/>
                <w:szCs w:val="17"/>
              </w:rPr>
            </w:pPr>
            <w:r w:rsidRPr="006E1EF5">
              <w:rPr>
                <w:rFonts w:ascii="Open Sans" w:eastAsia="Times New Roman" w:hAnsi="Open Sans" w:cs="Open Sans"/>
                <w:b/>
                <w:bCs/>
                <w:i/>
                <w:iCs/>
                <w:color w:val="3E474C"/>
                <w:sz w:val="17"/>
                <w:szCs w:val="17"/>
              </w:rPr>
              <w:t xml:space="preserve">Katip </w:t>
            </w:r>
            <w:proofErr w:type="gramStart"/>
            <w:r w:rsidRPr="006E1EF5">
              <w:rPr>
                <w:rFonts w:ascii="Open Sans" w:eastAsia="Times New Roman" w:hAnsi="Open Sans" w:cs="Open Sans"/>
                <w:b/>
                <w:bCs/>
                <w:i/>
                <w:iCs/>
                <w:color w:val="3E474C"/>
                <w:sz w:val="17"/>
                <w:szCs w:val="17"/>
              </w:rPr>
              <w:t>Üyeler :</w:t>
            </w:r>
            <w:proofErr w:type="gramEnd"/>
            <w:r w:rsidRPr="006E1EF5">
              <w:rPr>
                <w:rFonts w:ascii="Open Sans" w:eastAsia="Times New Roman" w:hAnsi="Open Sans" w:cs="Open Sans"/>
                <w:i/>
                <w:iCs/>
                <w:color w:val="3E474C"/>
                <w:sz w:val="17"/>
                <w:szCs w:val="17"/>
              </w:rPr>
              <w:t>  Arif Adil AKIN  – Süheyla ÖZCAN GÜVEN.</w:t>
            </w:r>
          </w:p>
        </w:tc>
      </w:tr>
      <w:tr w:rsidR="006E1EF5" w:rsidRPr="006E1EF5" w:rsidTr="006E1EF5">
        <w:trPr>
          <w:trHeight w:val="160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6E1EF5" w:rsidRPr="006E1EF5" w:rsidRDefault="006E1EF5" w:rsidP="006E1EF5">
            <w:pPr>
              <w:rPr>
                <w:rFonts w:ascii="Open Sans" w:eastAsia="Times New Roman" w:hAnsi="Open Sans" w:cs="Open Sans"/>
                <w:i/>
                <w:iCs/>
                <w:color w:val="3E474C"/>
                <w:sz w:val="17"/>
                <w:szCs w:val="17"/>
              </w:rPr>
            </w:pPr>
          </w:p>
        </w:tc>
        <w:tc>
          <w:tcPr>
            <w:tcW w:w="633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E1EF5" w:rsidRPr="006E1EF5" w:rsidRDefault="006E1EF5" w:rsidP="006E1EF5">
            <w:pPr>
              <w:spacing w:before="150" w:after="150"/>
              <w:rPr>
                <w:rFonts w:ascii="Open Sans" w:eastAsia="Times New Roman" w:hAnsi="Open Sans" w:cs="Open Sans"/>
                <w:i/>
                <w:iCs/>
                <w:color w:val="3E474C"/>
                <w:sz w:val="17"/>
                <w:szCs w:val="17"/>
              </w:rPr>
            </w:pPr>
            <w:r w:rsidRPr="006E1EF5">
              <w:rPr>
                <w:rFonts w:ascii="Open Sans" w:eastAsia="Times New Roman" w:hAnsi="Open Sans" w:cs="Open Sans"/>
                <w:b/>
                <w:bCs/>
                <w:i/>
                <w:iCs/>
                <w:color w:val="3E474C"/>
                <w:sz w:val="17"/>
                <w:szCs w:val="17"/>
              </w:rPr>
              <w:t xml:space="preserve">OTURUMA </w:t>
            </w:r>
            <w:proofErr w:type="gramStart"/>
            <w:r w:rsidRPr="006E1EF5">
              <w:rPr>
                <w:rFonts w:ascii="Open Sans" w:eastAsia="Times New Roman" w:hAnsi="Open Sans" w:cs="Open Sans"/>
                <w:b/>
                <w:bCs/>
                <w:i/>
                <w:iCs/>
                <w:color w:val="3E474C"/>
                <w:sz w:val="17"/>
                <w:szCs w:val="17"/>
              </w:rPr>
              <w:t>KATILANLAR</w:t>
            </w:r>
            <w:r w:rsidRPr="006E1EF5">
              <w:rPr>
                <w:rFonts w:ascii="Open Sans" w:eastAsia="Times New Roman" w:hAnsi="Open Sans" w:cs="Open Sans"/>
                <w:i/>
                <w:iCs/>
                <w:color w:val="3E474C"/>
                <w:sz w:val="17"/>
                <w:szCs w:val="17"/>
              </w:rPr>
              <w:t>:  İlyas</w:t>
            </w:r>
            <w:proofErr w:type="gramEnd"/>
            <w:r w:rsidRPr="006E1EF5">
              <w:rPr>
                <w:rFonts w:ascii="Open Sans" w:eastAsia="Times New Roman" w:hAnsi="Open Sans" w:cs="Open Sans"/>
                <w:i/>
                <w:iCs/>
                <w:color w:val="3E474C"/>
                <w:sz w:val="17"/>
                <w:szCs w:val="17"/>
              </w:rPr>
              <w:t xml:space="preserve"> ÖZDEMİR - Hülya YAŞAR -  Fatih ÖZTÜRK – Necati ÖZÇELİK -  Erden EKİM - Saim YILMAZ - Necati SÖNMEZ .</w:t>
            </w:r>
          </w:p>
          <w:p w:rsidR="006E1EF5" w:rsidRPr="006E1EF5" w:rsidRDefault="006E1EF5" w:rsidP="006E1EF5">
            <w:pPr>
              <w:spacing w:before="150" w:after="150"/>
              <w:rPr>
                <w:rFonts w:ascii="Open Sans" w:eastAsia="Times New Roman" w:hAnsi="Open Sans" w:cs="Open Sans"/>
                <w:i/>
                <w:iCs/>
                <w:color w:val="3E474C"/>
                <w:sz w:val="17"/>
                <w:szCs w:val="17"/>
              </w:rPr>
            </w:pPr>
            <w:r w:rsidRPr="006E1EF5">
              <w:rPr>
                <w:rFonts w:ascii="Open Sans" w:eastAsia="Times New Roman" w:hAnsi="Open Sans" w:cs="Open Sans"/>
                <w:b/>
                <w:bCs/>
                <w:i/>
                <w:iCs/>
                <w:color w:val="3E474C"/>
                <w:sz w:val="17"/>
                <w:szCs w:val="17"/>
              </w:rPr>
              <w:t>OTURUMA KATILAMAYANLAR:</w:t>
            </w:r>
            <w:r w:rsidRPr="006E1EF5">
              <w:rPr>
                <w:rFonts w:ascii="Open Sans" w:eastAsia="Times New Roman" w:hAnsi="Open Sans" w:cs="Open Sans"/>
                <w:i/>
                <w:iCs/>
                <w:color w:val="3E474C"/>
                <w:sz w:val="17"/>
                <w:szCs w:val="17"/>
              </w:rPr>
              <w:t> Emin TAŞKIN. - Ayşe YAVUZ ÖZER</w:t>
            </w:r>
          </w:p>
        </w:tc>
      </w:tr>
      <w:tr w:rsidR="006E1EF5" w:rsidRPr="006E1EF5" w:rsidTr="006E1EF5">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E1EF5" w:rsidRPr="006E1EF5" w:rsidRDefault="006E1EF5" w:rsidP="006E1EF5">
            <w:pPr>
              <w:rPr>
                <w:rFonts w:ascii="Open Sans" w:eastAsia="Times New Roman" w:hAnsi="Open Sans" w:cs="Open Sans"/>
                <w:color w:val="3E474C"/>
                <w:sz w:val="23"/>
                <w:szCs w:val="23"/>
              </w:rPr>
            </w:pPr>
            <w:r w:rsidRPr="006E1EF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E1EF5" w:rsidRPr="006E1EF5" w:rsidRDefault="006E1EF5" w:rsidP="006E1EF5">
            <w:pPr>
              <w:rPr>
                <w:rFonts w:ascii="Open Sans" w:eastAsia="Times New Roman" w:hAnsi="Open Sans" w:cs="Open Sans"/>
                <w:color w:val="3E474C"/>
                <w:sz w:val="23"/>
                <w:szCs w:val="23"/>
              </w:rPr>
            </w:pPr>
            <w:r w:rsidRPr="006E1EF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E1EF5" w:rsidRPr="006E1EF5" w:rsidRDefault="006E1EF5" w:rsidP="006E1EF5">
            <w:pPr>
              <w:rPr>
                <w:rFonts w:ascii="Open Sans" w:eastAsia="Times New Roman" w:hAnsi="Open Sans" w:cs="Open Sans"/>
                <w:color w:val="3E474C"/>
                <w:sz w:val="23"/>
                <w:szCs w:val="23"/>
              </w:rPr>
            </w:pPr>
            <w:r w:rsidRPr="006E1EF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E1EF5" w:rsidRPr="006E1EF5" w:rsidRDefault="006E1EF5" w:rsidP="006E1EF5">
            <w:pPr>
              <w:rPr>
                <w:rFonts w:ascii="Open Sans" w:eastAsia="Times New Roman" w:hAnsi="Open Sans" w:cs="Open Sans"/>
                <w:color w:val="3E474C"/>
                <w:sz w:val="23"/>
                <w:szCs w:val="23"/>
              </w:rPr>
            </w:pPr>
            <w:r w:rsidRPr="006E1EF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E1EF5" w:rsidRPr="006E1EF5" w:rsidRDefault="006E1EF5" w:rsidP="006E1EF5">
            <w:pPr>
              <w:rPr>
                <w:rFonts w:ascii="Open Sans" w:eastAsia="Times New Roman" w:hAnsi="Open Sans" w:cs="Open Sans"/>
                <w:color w:val="3E474C"/>
                <w:sz w:val="23"/>
                <w:szCs w:val="23"/>
              </w:rPr>
            </w:pPr>
            <w:r w:rsidRPr="006E1EF5">
              <w:rPr>
                <w:rFonts w:ascii="Open Sans" w:eastAsia="Times New Roman" w:hAnsi="Open Sans" w:cs="Open Sans"/>
                <w:color w:val="3E474C"/>
                <w:sz w:val="23"/>
                <w:szCs w:val="23"/>
              </w:rPr>
              <w:t> </w:t>
            </w:r>
          </w:p>
        </w:tc>
      </w:tr>
    </w:tbl>
    <w:p w:rsidR="006E1EF5" w:rsidRPr="006E1EF5" w:rsidRDefault="006E1EF5" w:rsidP="006E1EF5">
      <w:pPr>
        <w:shd w:val="clear" w:color="auto" w:fill="FAFBFD"/>
        <w:spacing w:before="150" w:after="150"/>
        <w:rPr>
          <w:rFonts w:ascii="Open Sans" w:eastAsia="Times New Roman" w:hAnsi="Open Sans" w:cs="Open Sans"/>
          <w:i/>
          <w:iCs/>
          <w:color w:val="3E474C"/>
          <w:sz w:val="17"/>
          <w:szCs w:val="17"/>
        </w:rPr>
      </w:pPr>
      <w:r w:rsidRPr="006E1EF5">
        <w:rPr>
          <w:rFonts w:ascii="Open Sans" w:eastAsia="Times New Roman" w:hAnsi="Open Sans" w:cs="Open Sans"/>
          <w:i/>
          <w:iCs/>
          <w:color w:val="3E474C"/>
          <w:sz w:val="17"/>
          <w:szCs w:val="17"/>
        </w:rPr>
        <w:t> </w:t>
      </w:r>
    </w:p>
    <w:p w:rsidR="006E1EF5" w:rsidRPr="006E1EF5" w:rsidRDefault="006E1EF5" w:rsidP="006E1EF5">
      <w:pPr>
        <w:shd w:val="clear" w:color="auto" w:fill="FAFBFD"/>
        <w:spacing w:before="150" w:after="150"/>
        <w:rPr>
          <w:rFonts w:ascii="Open Sans" w:eastAsia="Times New Roman" w:hAnsi="Open Sans" w:cs="Open Sans"/>
          <w:i/>
          <w:iCs/>
          <w:color w:val="3E474C"/>
          <w:sz w:val="17"/>
          <w:szCs w:val="17"/>
        </w:rPr>
      </w:pPr>
      <w:r w:rsidRPr="006E1EF5">
        <w:rPr>
          <w:rFonts w:ascii="Open Sans" w:eastAsia="Times New Roman" w:hAnsi="Open Sans" w:cs="Open Sans"/>
          <w:b/>
          <w:bCs/>
          <w:i/>
          <w:iCs/>
          <w:color w:val="3E474C"/>
          <w:sz w:val="17"/>
          <w:szCs w:val="17"/>
        </w:rPr>
        <w:t>KARAR -18-</w:t>
      </w:r>
      <w:r w:rsidRPr="006E1EF5">
        <w:rPr>
          <w:rFonts w:ascii="Open Sans" w:eastAsia="Times New Roman" w:hAnsi="Open Sans" w:cs="Open Sans"/>
          <w:i/>
          <w:iCs/>
          <w:color w:val="3E474C"/>
          <w:sz w:val="17"/>
          <w:szCs w:val="17"/>
        </w:rPr>
        <w:t>  YEŞİL AYANCIK TURİZM SANAYİ VE TİCARET LİMİTED ŞİRKETİ’nin hissedarı olan Özkan ÖZAY’ın sahibi olduğu 10 hissesini şartsız ve bedelsiz Ayancık Belediye Başkanlığı’na bağışlama talebi incelenmiş olup,  10 paya ayrılmış hissesinin tamamını şartsız ve bedelsiz olarak Ayancık Belediyesi’ne bağış olarak kabul edilmesine, bağışlanan şirket hissesinin Ayancık Belediye Başkanlığı adına tescil işlemlerinin gerçekleştirilebilmesi için Belediye Başkanı Aslan ÖZDEMİR’e yetki verilmesine, 5393 sayılı Belediye Kanunu’nun 18/i maddesi gereğince üyeler Saim YILMAZ, Süheyla ÖZCAN GÜVEN ve Necati SÖNMEZ ‘in red yönündeki oylarına karşılık, diğer üyeler;  İlyas ÖZDEMİR, Necati ÖZÇELİK,  Erden  EKİM,  Arif Adil AKIN,  Fatih ÖZTÜRK  ve Hülya YAŞAR’ın kabul yönünde oylarına karşılık oyçokluğu ile  kabul edildi.  </w:t>
      </w:r>
    </w:p>
    <w:p w:rsidR="006E1EF5" w:rsidRPr="006E1EF5" w:rsidRDefault="006E1EF5" w:rsidP="006E1EF5">
      <w:pPr>
        <w:shd w:val="clear" w:color="auto" w:fill="FAFBFD"/>
        <w:spacing w:before="150" w:after="150"/>
        <w:rPr>
          <w:rFonts w:ascii="Open Sans" w:eastAsia="Times New Roman" w:hAnsi="Open Sans" w:cs="Open Sans"/>
          <w:i/>
          <w:iCs/>
          <w:color w:val="3E474C"/>
          <w:sz w:val="17"/>
          <w:szCs w:val="17"/>
        </w:rPr>
      </w:pPr>
      <w:r w:rsidRPr="006E1EF5">
        <w:rPr>
          <w:rFonts w:ascii="Open Sans" w:eastAsia="Times New Roman" w:hAnsi="Open Sans" w:cs="Open Sans"/>
          <w:b/>
          <w:bCs/>
          <w:i/>
          <w:iCs/>
          <w:color w:val="3E474C"/>
          <w:sz w:val="17"/>
          <w:szCs w:val="17"/>
        </w:rPr>
        <w:t>Aslan ÖZDEMİR                 Arif Adil AKIN        Süheyla ÖZCAN GÜVEN</w:t>
      </w:r>
      <w:r w:rsidRPr="006E1EF5">
        <w:rPr>
          <w:rFonts w:ascii="Open Sans" w:eastAsia="Times New Roman" w:hAnsi="Open Sans" w:cs="Open Sans"/>
          <w:i/>
          <w:iCs/>
          <w:color w:val="3E474C"/>
          <w:sz w:val="17"/>
          <w:szCs w:val="17"/>
        </w:rPr>
        <w:t>  </w:t>
      </w:r>
    </w:p>
    <w:p w:rsidR="006E1EF5" w:rsidRPr="006E1EF5" w:rsidRDefault="006E1EF5" w:rsidP="006E1EF5">
      <w:pPr>
        <w:shd w:val="clear" w:color="auto" w:fill="FAFBFD"/>
        <w:spacing w:before="150" w:after="150"/>
        <w:rPr>
          <w:rFonts w:ascii="Open Sans" w:eastAsia="Times New Roman" w:hAnsi="Open Sans" w:cs="Open Sans"/>
          <w:i/>
          <w:iCs/>
          <w:color w:val="3E474C"/>
          <w:sz w:val="17"/>
          <w:szCs w:val="17"/>
        </w:rPr>
      </w:pPr>
      <w:r w:rsidRPr="006E1EF5">
        <w:rPr>
          <w:rFonts w:ascii="Open Sans" w:eastAsia="Times New Roman" w:hAnsi="Open Sans" w:cs="Open Sans"/>
          <w:b/>
          <w:bCs/>
          <w:i/>
          <w:iCs/>
          <w:color w:val="3E474C"/>
          <w:sz w:val="17"/>
          <w:szCs w:val="17"/>
        </w:rPr>
        <w:t xml:space="preserve">Belediye Başkanı                  </w:t>
      </w:r>
      <w:proofErr w:type="gramStart"/>
      <w:r w:rsidRPr="006E1EF5">
        <w:rPr>
          <w:rFonts w:ascii="Open Sans" w:eastAsia="Times New Roman" w:hAnsi="Open Sans" w:cs="Open Sans"/>
          <w:b/>
          <w:bCs/>
          <w:i/>
          <w:iCs/>
          <w:color w:val="3E474C"/>
          <w:sz w:val="17"/>
          <w:szCs w:val="17"/>
        </w:rPr>
        <w:t>Katip</w:t>
      </w:r>
      <w:proofErr w:type="gramEnd"/>
      <w:r w:rsidRPr="006E1EF5">
        <w:rPr>
          <w:rFonts w:ascii="Open Sans" w:eastAsia="Times New Roman" w:hAnsi="Open Sans" w:cs="Open Sans"/>
          <w:b/>
          <w:bCs/>
          <w:i/>
          <w:iCs/>
          <w:color w:val="3E474C"/>
          <w:sz w:val="17"/>
          <w:szCs w:val="17"/>
        </w:rPr>
        <w:t xml:space="preserve"> Üye                  Yedek Katip Üye     </w:t>
      </w:r>
    </w:p>
    <w:p w:rsidR="00FF148A" w:rsidRPr="006E1EF5" w:rsidRDefault="00FF148A" w:rsidP="006E1EF5">
      <w:bookmarkStart w:id="0" w:name="_GoBack"/>
      <w:bookmarkEnd w:id="0"/>
    </w:p>
    <w:sectPr w:rsidR="00FF148A" w:rsidRPr="006E1EF5"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80630"/>
    <w:multiLevelType w:val="multilevel"/>
    <w:tmpl w:val="43FC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090995"/>
    <w:multiLevelType w:val="multilevel"/>
    <w:tmpl w:val="8D6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0"/>
  </w:num>
  <w:num w:numId="5">
    <w:abstractNumId w:val="9"/>
  </w:num>
  <w:num w:numId="6">
    <w:abstractNumId w:val="3"/>
  </w:num>
  <w:num w:numId="7">
    <w:abstractNumId w:val="13"/>
  </w:num>
  <w:num w:numId="8">
    <w:abstractNumId w:val="10"/>
  </w:num>
  <w:num w:numId="9">
    <w:abstractNumId w:val="7"/>
  </w:num>
  <w:num w:numId="10">
    <w:abstractNumId w:val="6"/>
  </w:num>
  <w:num w:numId="11">
    <w:abstractNumId w:val="12"/>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1B436F"/>
    <w:rsid w:val="00226E71"/>
    <w:rsid w:val="002634D5"/>
    <w:rsid w:val="0027026A"/>
    <w:rsid w:val="0027037D"/>
    <w:rsid w:val="00286A31"/>
    <w:rsid w:val="002C2B44"/>
    <w:rsid w:val="003E0F7A"/>
    <w:rsid w:val="003F5A19"/>
    <w:rsid w:val="004B3EBA"/>
    <w:rsid w:val="005618B7"/>
    <w:rsid w:val="00590D5C"/>
    <w:rsid w:val="00671C55"/>
    <w:rsid w:val="006724A1"/>
    <w:rsid w:val="006E1EF5"/>
    <w:rsid w:val="00713C9B"/>
    <w:rsid w:val="008174F0"/>
    <w:rsid w:val="00884B9F"/>
    <w:rsid w:val="008B499E"/>
    <w:rsid w:val="008E3967"/>
    <w:rsid w:val="00992565"/>
    <w:rsid w:val="00994714"/>
    <w:rsid w:val="009B67AC"/>
    <w:rsid w:val="009F0653"/>
    <w:rsid w:val="00A26242"/>
    <w:rsid w:val="00AA44F0"/>
    <w:rsid w:val="00BD44F9"/>
    <w:rsid w:val="00C37A22"/>
    <w:rsid w:val="00C92932"/>
    <w:rsid w:val="00EB3F63"/>
    <w:rsid w:val="00F43F01"/>
    <w:rsid w:val="00F635F9"/>
    <w:rsid w:val="00F75C78"/>
    <w:rsid w:val="00F85444"/>
    <w:rsid w:val="00F87859"/>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 w:type="paragraph" w:customStyle="1" w:styleId="msonormal0">
    <w:name w:val="msonormal"/>
    <w:basedOn w:val="Normal"/>
    <w:rsid w:val="00590D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68271444">
      <w:bodyDiv w:val="1"/>
      <w:marLeft w:val="0"/>
      <w:marRight w:val="0"/>
      <w:marTop w:val="0"/>
      <w:marBottom w:val="0"/>
      <w:divBdr>
        <w:top w:val="none" w:sz="0" w:space="0" w:color="auto"/>
        <w:left w:val="none" w:sz="0" w:space="0" w:color="auto"/>
        <w:bottom w:val="none" w:sz="0" w:space="0" w:color="auto"/>
        <w:right w:val="none" w:sz="0" w:space="0" w:color="auto"/>
      </w:divBdr>
    </w:div>
    <w:div w:id="28967298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375008446">
      <w:bodyDiv w:val="1"/>
      <w:marLeft w:val="0"/>
      <w:marRight w:val="0"/>
      <w:marTop w:val="0"/>
      <w:marBottom w:val="0"/>
      <w:divBdr>
        <w:top w:val="none" w:sz="0" w:space="0" w:color="auto"/>
        <w:left w:val="none" w:sz="0" w:space="0" w:color="auto"/>
        <w:bottom w:val="none" w:sz="0" w:space="0" w:color="auto"/>
        <w:right w:val="none" w:sz="0" w:space="0" w:color="auto"/>
      </w:divBdr>
    </w:div>
    <w:div w:id="481579178">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779878428">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876819203">
      <w:bodyDiv w:val="1"/>
      <w:marLeft w:val="0"/>
      <w:marRight w:val="0"/>
      <w:marTop w:val="0"/>
      <w:marBottom w:val="0"/>
      <w:divBdr>
        <w:top w:val="none" w:sz="0" w:space="0" w:color="auto"/>
        <w:left w:val="none" w:sz="0" w:space="0" w:color="auto"/>
        <w:bottom w:val="none" w:sz="0" w:space="0" w:color="auto"/>
        <w:right w:val="none" w:sz="0" w:space="0" w:color="auto"/>
      </w:divBdr>
    </w:div>
    <w:div w:id="880362807">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23894465">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39946557">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48474355">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38097332">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34261589">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 w:id="2095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250</cp:revision>
  <cp:lastPrinted>2020-12-06T19:20:00Z</cp:lastPrinted>
  <dcterms:created xsi:type="dcterms:W3CDTF">2020-12-06T19:14:00Z</dcterms:created>
  <dcterms:modified xsi:type="dcterms:W3CDTF">2020-12-06T21:10:00Z</dcterms:modified>
</cp:coreProperties>
</file>